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AE4" w:rsidRDefault="00684AE4" w:rsidP="00684AE4">
      <w:pPr>
        <w:spacing w:after="0" w:line="240" w:lineRule="auto"/>
        <w:jc w:val="center"/>
        <w:rPr>
          <w:rFonts w:ascii="Cambria" w:hAnsi="Cambria"/>
          <w:b/>
          <w:sz w:val="20"/>
          <w:szCs w:val="22"/>
          <w:lang w:val="es-EC"/>
        </w:rPr>
      </w:pPr>
      <w:bookmarkStart w:id="0" w:name="_GoBack"/>
      <w:bookmarkEnd w:id="0"/>
    </w:p>
    <w:p w:rsidR="00746A19" w:rsidRPr="002948C7" w:rsidRDefault="00FE0766" w:rsidP="00684AE4">
      <w:pPr>
        <w:spacing w:after="0" w:line="240" w:lineRule="auto"/>
        <w:jc w:val="center"/>
        <w:rPr>
          <w:rFonts w:ascii="Cambria" w:hAnsi="Cambria"/>
          <w:b/>
          <w:sz w:val="20"/>
          <w:szCs w:val="22"/>
          <w:lang w:val="es-EC"/>
        </w:rPr>
      </w:pPr>
      <w:r w:rsidRPr="002948C7">
        <w:rPr>
          <w:rFonts w:ascii="Cambria" w:hAnsi="Cambria"/>
          <w:b/>
          <w:sz w:val="20"/>
          <w:szCs w:val="22"/>
          <w:lang w:val="es-EC"/>
        </w:rPr>
        <w:t>CONVENIO MARCO DE COOPERACIÓN INTERINSTITUCIONAL</w:t>
      </w:r>
    </w:p>
    <w:p w:rsidR="00746A19" w:rsidRPr="002948C7" w:rsidRDefault="00FE0766" w:rsidP="00684AE4">
      <w:pPr>
        <w:spacing w:after="0" w:line="240" w:lineRule="auto"/>
        <w:jc w:val="center"/>
        <w:rPr>
          <w:rFonts w:ascii="Cambria" w:hAnsi="Cambria"/>
          <w:b/>
          <w:sz w:val="20"/>
          <w:szCs w:val="22"/>
          <w:lang w:val="es-EC"/>
        </w:rPr>
      </w:pPr>
      <w:r w:rsidRPr="002948C7">
        <w:rPr>
          <w:rFonts w:ascii="Cambria" w:hAnsi="Cambria"/>
          <w:b/>
          <w:sz w:val="20"/>
          <w:szCs w:val="22"/>
          <w:lang w:val="es-EC"/>
        </w:rPr>
        <w:t>ENTRE LA UNIVERSI</w:t>
      </w:r>
      <w:r w:rsidR="00B52B03">
        <w:rPr>
          <w:rFonts w:ascii="Cambria" w:hAnsi="Cambria"/>
          <w:b/>
          <w:sz w:val="20"/>
          <w:szCs w:val="22"/>
          <w:lang w:val="es-EC"/>
        </w:rPr>
        <w:t xml:space="preserve">DAD DE LAS FUERZAS ARMADAS ESPE Y </w:t>
      </w:r>
      <w:r w:rsidR="00901EC2">
        <w:rPr>
          <w:rFonts w:ascii="Cambria" w:hAnsi="Cambria"/>
          <w:b/>
          <w:sz w:val="20"/>
          <w:szCs w:val="22"/>
          <w:lang w:val="es-EC"/>
        </w:rPr>
        <w:t>RADICAL</w:t>
      </w:r>
    </w:p>
    <w:p w:rsidR="002948C7" w:rsidRPr="002948C7" w:rsidRDefault="002948C7" w:rsidP="00684AE4">
      <w:pPr>
        <w:spacing w:after="0" w:line="240" w:lineRule="auto"/>
        <w:jc w:val="both"/>
        <w:rPr>
          <w:rFonts w:ascii="Cambria" w:hAnsi="Cambria"/>
          <w:sz w:val="20"/>
          <w:szCs w:val="22"/>
          <w:lang w:val="es-EC"/>
        </w:rPr>
      </w:pPr>
    </w:p>
    <w:p w:rsidR="00746A19" w:rsidRPr="002948C7" w:rsidRDefault="00FE0766" w:rsidP="00684AE4">
      <w:pPr>
        <w:spacing w:after="0" w:line="240" w:lineRule="auto"/>
        <w:jc w:val="both"/>
        <w:rPr>
          <w:rFonts w:ascii="Cambria" w:hAnsi="Cambria"/>
          <w:sz w:val="20"/>
          <w:szCs w:val="22"/>
          <w:lang w:val="es-EC"/>
        </w:rPr>
      </w:pPr>
      <w:r w:rsidRPr="002948C7">
        <w:rPr>
          <w:rFonts w:ascii="Cambria" w:hAnsi="Cambria"/>
          <w:sz w:val="20"/>
          <w:szCs w:val="22"/>
          <w:lang w:val="es-EC"/>
        </w:rPr>
        <w:t>Intervienen en la celebración del presente Convenio Marco de Cooperación</w:t>
      </w:r>
      <w:r w:rsidR="000A2A81" w:rsidRPr="002948C7">
        <w:rPr>
          <w:rFonts w:ascii="Cambria" w:hAnsi="Cambria"/>
          <w:sz w:val="20"/>
          <w:szCs w:val="22"/>
          <w:lang w:val="es-EC"/>
        </w:rPr>
        <w:t xml:space="preserve"> Interinstitucional</w:t>
      </w:r>
      <w:r w:rsidRPr="002948C7">
        <w:rPr>
          <w:rFonts w:ascii="Cambria" w:hAnsi="Cambria"/>
          <w:sz w:val="20"/>
          <w:szCs w:val="22"/>
          <w:lang w:val="es-EC"/>
        </w:rPr>
        <w:t>, la Universidad de las Fuerzas Armadas ESPE, representada legalmente por su Rector</w:t>
      </w:r>
      <w:r w:rsidRPr="003327A4">
        <w:rPr>
          <w:rFonts w:ascii="Cambria" w:hAnsi="Cambria"/>
          <w:sz w:val="20"/>
          <w:szCs w:val="22"/>
          <w:lang w:val="es-EC"/>
        </w:rPr>
        <w:t xml:space="preserve">, </w:t>
      </w:r>
      <w:r w:rsidR="003F6378" w:rsidRPr="003327A4">
        <w:rPr>
          <w:rFonts w:ascii="Cambria" w:hAnsi="Cambria"/>
          <w:sz w:val="20"/>
          <w:szCs w:val="22"/>
          <w:lang w:val="es-EC"/>
        </w:rPr>
        <w:t xml:space="preserve">Crnl. CSM. </w:t>
      </w:r>
      <w:r w:rsidR="000C3356">
        <w:rPr>
          <w:rFonts w:ascii="Cambria" w:hAnsi="Cambria"/>
          <w:sz w:val="20"/>
          <w:szCs w:val="22"/>
          <w:lang w:val="es-EC"/>
        </w:rPr>
        <w:t>Humberto Parra Cárdenas</w:t>
      </w:r>
      <w:r w:rsidR="000A2A81" w:rsidRPr="003327A4">
        <w:rPr>
          <w:rFonts w:ascii="Cambria" w:hAnsi="Cambria"/>
          <w:sz w:val="20"/>
          <w:szCs w:val="22"/>
          <w:lang w:val="es-EC"/>
        </w:rPr>
        <w:t>;</w:t>
      </w:r>
      <w:r w:rsidR="00B52B03" w:rsidRPr="003327A4">
        <w:rPr>
          <w:rFonts w:ascii="Cambria" w:hAnsi="Cambria"/>
          <w:sz w:val="20"/>
          <w:szCs w:val="22"/>
          <w:lang w:val="es-EC"/>
        </w:rPr>
        <w:t xml:space="preserve"> y</w:t>
      </w:r>
      <w:r w:rsidR="000E7472">
        <w:rPr>
          <w:rFonts w:ascii="Cambria" w:hAnsi="Cambria"/>
          <w:sz w:val="20"/>
          <w:szCs w:val="22"/>
          <w:lang w:val="es-EC"/>
        </w:rPr>
        <w:t xml:space="preserve"> </w:t>
      </w:r>
      <w:r w:rsidR="00694437">
        <w:rPr>
          <w:rFonts w:ascii="Cambria" w:hAnsi="Cambria"/>
          <w:sz w:val="20"/>
          <w:szCs w:val="22"/>
          <w:lang w:val="es-EC"/>
        </w:rPr>
        <w:t>RADICAL</w:t>
      </w:r>
      <w:r w:rsidRPr="003327A4">
        <w:rPr>
          <w:rFonts w:ascii="Cambria" w:hAnsi="Cambria"/>
          <w:sz w:val="20"/>
          <w:szCs w:val="22"/>
          <w:lang w:val="es-EC"/>
        </w:rPr>
        <w:t>, representada legalmente por</w:t>
      </w:r>
      <w:r w:rsidR="00D6384D">
        <w:rPr>
          <w:rFonts w:ascii="Cambria" w:hAnsi="Cambria"/>
          <w:sz w:val="20"/>
          <w:szCs w:val="22"/>
          <w:lang w:val="es-EC"/>
        </w:rPr>
        <w:t xml:space="preserve"> </w:t>
      </w:r>
      <w:r w:rsidR="00694437">
        <w:rPr>
          <w:rFonts w:ascii="Cambria" w:hAnsi="Cambria"/>
          <w:sz w:val="20"/>
          <w:szCs w:val="22"/>
          <w:lang w:val="es-EC"/>
        </w:rPr>
        <w:t>la Señorita Doris del Carmen González Pallo</w:t>
      </w:r>
      <w:r w:rsidR="000A2A81" w:rsidRPr="002948C7">
        <w:rPr>
          <w:rFonts w:ascii="Cambria" w:hAnsi="Cambria"/>
          <w:sz w:val="20"/>
          <w:szCs w:val="22"/>
          <w:lang w:val="es-EC"/>
        </w:rPr>
        <w:t>;</w:t>
      </w:r>
      <w:r w:rsidRPr="002948C7">
        <w:rPr>
          <w:rFonts w:ascii="Cambria" w:hAnsi="Cambria"/>
          <w:sz w:val="20"/>
          <w:szCs w:val="22"/>
          <w:lang w:val="es-EC"/>
        </w:rPr>
        <w:t xml:space="preserve"> quienes</w:t>
      </w:r>
      <w:r w:rsidR="000A2A81" w:rsidRPr="002948C7">
        <w:rPr>
          <w:rFonts w:ascii="Cambria" w:hAnsi="Cambria"/>
          <w:sz w:val="20"/>
          <w:szCs w:val="22"/>
          <w:lang w:val="es-EC"/>
        </w:rPr>
        <w:t xml:space="preserve"> de forma libre y </w:t>
      </w:r>
      <w:r w:rsidR="00FD01F1" w:rsidRPr="002948C7">
        <w:rPr>
          <w:rFonts w:ascii="Cambria" w:hAnsi="Cambria"/>
          <w:sz w:val="20"/>
          <w:szCs w:val="22"/>
          <w:lang w:val="es-EC"/>
        </w:rPr>
        <w:t xml:space="preserve">voluntaria </w:t>
      </w:r>
      <w:r w:rsidRPr="002948C7">
        <w:rPr>
          <w:rFonts w:ascii="Cambria" w:hAnsi="Cambria"/>
          <w:sz w:val="20"/>
          <w:szCs w:val="22"/>
          <w:lang w:val="es-EC"/>
        </w:rPr>
        <w:t>acuerdan celebrar el presente convenio al tenor de las siguientes cláusulas:</w:t>
      </w:r>
    </w:p>
    <w:p w:rsidR="002948C7" w:rsidRPr="002948C7" w:rsidRDefault="002948C7" w:rsidP="00684AE4">
      <w:pPr>
        <w:spacing w:after="0" w:line="240" w:lineRule="auto"/>
        <w:jc w:val="both"/>
        <w:rPr>
          <w:rFonts w:ascii="Cambria" w:hAnsi="Cambria"/>
          <w:b/>
          <w:sz w:val="20"/>
          <w:szCs w:val="22"/>
          <w:lang w:val="es-EC"/>
        </w:rPr>
      </w:pPr>
    </w:p>
    <w:p w:rsidR="00746A19" w:rsidRPr="002948C7" w:rsidRDefault="00FE0766" w:rsidP="00684AE4">
      <w:pPr>
        <w:spacing w:after="0" w:line="240" w:lineRule="auto"/>
        <w:jc w:val="both"/>
        <w:rPr>
          <w:rFonts w:ascii="Cambria" w:hAnsi="Cambria"/>
          <w:b/>
          <w:sz w:val="20"/>
          <w:szCs w:val="22"/>
          <w:lang w:val="es-EC"/>
        </w:rPr>
      </w:pPr>
      <w:r w:rsidRPr="002948C7">
        <w:rPr>
          <w:rFonts w:ascii="Cambria" w:hAnsi="Cambria"/>
          <w:b/>
          <w:sz w:val="20"/>
          <w:szCs w:val="22"/>
          <w:lang w:val="es-EC"/>
        </w:rPr>
        <w:t>PRIMERA</w:t>
      </w:r>
      <w:r w:rsidR="003327A4">
        <w:rPr>
          <w:rFonts w:ascii="Cambria" w:hAnsi="Cambria"/>
          <w:b/>
          <w:sz w:val="20"/>
          <w:szCs w:val="22"/>
          <w:lang w:val="es-EC"/>
        </w:rPr>
        <w:t xml:space="preserve">: </w:t>
      </w:r>
      <w:r w:rsidR="00684721">
        <w:rPr>
          <w:rFonts w:ascii="Cambria" w:hAnsi="Cambria"/>
          <w:b/>
          <w:sz w:val="20"/>
          <w:szCs w:val="22"/>
          <w:lang w:val="es-EC"/>
        </w:rPr>
        <w:t>ANTECEDENTES. -</w:t>
      </w:r>
    </w:p>
    <w:p w:rsidR="00746A19" w:rsidRPr="002948C7" w:rsidRDefault="00746A19" w:rsidP="00684AE4">
      <w:pPr>
        <w:spacing w:after="0" w:line="240" w:lineRule="auto"/>
        <w:jc w:val="both"/>
        <w:rPr>
          <w:rFonts w:ascii="Cambria" w:hAnsi="Cambria"/>
          <w:b/>
          <w:sz w:val="20"/>
          <w:szCs w:val="22"/>
          <w:lang w:val="es-EC"/>
        </w:rPr>
      </w:pPr>
    </w:p>
    <w:p w:rsidR="00746A19" w:rsidRDefault="00FE0766" w:rsidP="00460CBC">
      <w:pPr>
        <w:autoSpaceDE w:val="0"/>
        <w:autoSpaceDN w:val="0"/>
        <w:adjustRightInd w:val="0"/>
        <w:spacing w:after="0" w:line="240" w:lineRule="auto"/>
        <w:jc w:val="both"/>
        <w:rPr>
          <w:rFonts w:ascii="Cambria" w:hAnsi="Cambria"/>
          <w:sz w:val="20"/>
          <w:szCs w:val="22"/>
          <w:lang w:val="es-EC"/>
        </w:rPr>
      </w:pPr>
      <w:r w:rsidRPr="00164206">
        <w:rPr>
          <w:rFonts w:ascii="Cambria" w:hAnsi="Cambria"/>
          <w:sz w:val="20"/>
          <w:szCs w:val="22"/>
          <w:lang w:val="es-EC"/>
        </w:rPr>
        <w:t xml:space="preserve">La Universidad de las Fuerzas Armadas ESPE, es una institución de educación superior, </w:t>
      </w:r>
      <w:r w:rsidR="00684721" w:rsidRPr="00164206">
        <w:rPr>
          <w:rFonts w:ascii="Cambria" w:hAnsi="Cambria"/>
          <w:sz w:val="20"/>
          <w:szCs w:val="22"/>
          <w:lang w:val="es-EC"/>
        </w:rPr>
        <w:t xml:space="preserve">con </w:t>
      </w:r>
      <w:r w:rsidR="00684721">
        <w:rPr>
          <w:rFonts w:ascii="Cambria" w:hAnsi="Cambria"/>
          <w:sz w:val="20"/>
          <w:szCs w:val="22"/>
          <w:lang w:val="es-EC"/>
        </w:rPr>
        <w:t>personería</w:t>
      </w:r>
      <w:r w:rsidRPr="00164206">
        <w:rPr>
          <w:rFonts w:ascii="Cambria" w:hAnsi="Cambria"/>
          <w:sz w:val="20"/>
          <w:szCs w:val="22"/>
          <w:lang w:val="es-EC"/>
        </w:rPr>
        <w:t xml:space="preserve"> jurídica, de derecho público y sin fines de lucro; con autonomía académica, administrativa, financiera, orgánica y patrimonio propio</w:t>
      </w:r>
      <w:r w:rsidR="00164206">
        <w:rPr>
          <w:rFonts w:ascii="Cambria" w:hAnsi="Cambria"/>
          <w:sz w:val="20"/>
          <w:szCs w:val="22"/>
          <w:lang w:val="es-EC"/>
        </w:rPr>
        <w:t xml:space="preserve">, </w:t>
      </w:r>
      <w:r w:rsidR="00164206" w:rsidRPr="00164206">
        <w:rPr>
          <w:rFonts w:ascii="Cambria" w:hAnsi="Cambria"/>
          <w:sz w:val="20"/>
          <w:szCs w:val="22"/>
          <w:lang w:val="es-EC"/>
        </w:rPr>
        <w:t>que tiene como misión formar profesionales e investigadore</w:t>
      </w:r>
      <w:r w:rsidR="00164206">
        <w:rPr>
          <w:rFonts w:ascii="Cambria" w:hAnsi="Cambria"/>
          <w:sz w:val="20"/>
          <w:szCs w:val="22"/>
          <w:lang w:val="es-EC"/>
        </w:rPr>
        <w:t xml:space="preserve">s </w:t>
      </w:r>
      <w:r w:rsidR="00164206" w:rsidRPr="00164206">
        <w:rPr>
          <w:rFonts w:ascii="Cambria" w:hAnsi="Cambria"/>
          <w:sz w:val="20"/>
          <w:szCs w:val="22"/>
          <w:lang w:val="es-EC"/>
        </w:rPr>
        <w:t>de excelencia, generar, aplicar y difundir el conocimiento y proporcionar e</w:t>
      </w:r>
      <w:r w:rsidR="00164206">
        <w:rPr>
          <w:rFonts w:ascii="Cambria" w:hAnsi="Cambria"/>
          <w:sz w:val="20"/>
          <w:szCs w:val="22"/>
          <w:lang w:val="es-EC"/>
        </w:rPr>
        <w:t xml:space="preserve"> </w:t>
      </w:r>
      <w:r w:rsidR="00164206" w:rsidRPr="00164206">
        <w:rPr>
          <w:rFonts w:ascii="Cambria" w:hAnsi="Cambria"/>
          <w:sz w:val="20"/>
          <w:szCs w:val="22"/>
          <w:lang w:val="es-EC"/>
        </w:rPr>
        <w:t>implementar alternativas de solución a los problemas de la colectividad</w:t>
      </w:r>
      <w:r w:rsidR="00164206">
        <w:rPr>
          <w:rFonts w:ascii="Arial" w:hAnsi="Arial" w:cs="Arial"/>
          <w:sz w:val="25"/>
          <w:szCs w:val="25"/>
          <w:lang w:val="es-EC" w:bidi="ar-SA"/>
        </w:rPr>
        <w:t xml:space="preserve">, </w:t>
      </w:r>
      <w:r w:rsidR="00164206" w:rsidRPr="00164206">
        <w:rPr>
          <w:rFonts w:ascii="Cambria" w:hAnsi="Cambria"/>
          <w:sz w:val="20"/>
          <w:szCs w:val="22"/>
          <w:lang w:val="es-EC"/>
        </w:rPr>
        <w:t>para</w:t>
      </w:r>
      <w:r w:rsidR="00164206">
        <w:rPr>
          <w:rFonts w:ascii="Cambria" w:hAnsi="Cambria"/>
          <w:sz w:val="20"/>
          <w:szCs w:val="22"/>
          <w:lang w:val="es-EC"/>
        </w:rPr>
        <w:t xml:space="preserve"> </w:t>
      </w:r>
      <w:r w:rsidR="00164206" w:rsidRPr="00164206">
        <w:rPr>
          <w:rFonts w:ascii="Cambria" w:hAnsi="Cambria"/>
          <w:sz w:val="20"/>
          <w:szCs w:val="22"/>
          <w:lang w:val="es-EC"/>
        </w:rPr>
        <w:t>promover el desarrollo integral del Ecuador</w:t>
      </w:r>
      <w:r w:rsidR="00684AE4">
        <w:rPr>
          <w:rFonts w:ascii="Cambria" w:hAnsi="Cambria"/>
          <w:sz w:val="20"/>
          <w:szCs w:val="22"/>
          <w:lang w:val="es-EC"/>
        </w:rPr>
        <w:t>.</w:t>
      </w:r>
    </w:p>
    <w:p w:rsidR="00684AE4" w:rsidRPr="00854F43" w:rsidRDefault="00684AE4" w:rsidP="00684721">
      <w:pPr>
        <w:rPr>
          <w:rFonts w:asciiTheme="majorHAnsi" w:hAnsiTheme="majorHAnsi" w:cs="Times New Roman"/>
          <w:sz w:val="20"/>
          <w:szCs w:val="20"/>
          <w:lang w:val="es-EC"/>
        </w:rPr>
      </w:pPr>
    </w:p>
    <w:p w:rsidR="00746A19" w:rsidRPr="00901EC2" w:rsidRDefault="00901EC2" w:rsidP="00901EC2">
      <w:pPr>
        <w:rPr>
          <w:lang w:val="es-EC"/>
        </w:rPr>
      </w:pPr>
      <w:r w:rsidRPr="00901EC2">
        <w:rPr>
          <w:rFonts w:asciiTheme="majorHAnsi" w:hAnsiTheme="majorHAnsi"/>
          <w:sz w:val="20"/>
          <w:szCs w:val="20"/>
          <w:lang w:val="es-EC"/>
        </w:rPr>
        <w:t xml:space="preserve">Radical es una empresa especializada en brindar soluciones de Ciberseguridad e Infraestructura. </w:t>
      </w:r>
      <w:r>
        <w:rPr>
          <w:rFonts w:asciiTheme="majorHAnsi" w:hAnsiTheme="majorHAnsi"/>
          <w:sz w:val="20"/>
          <w:szCs w:val="20"/>
          <w:lang w:val="es-EC"/>
        </w:rPr>
        <w:t>Es</w:t>
      </w:r>
      <w:r w:rsidRPr="00901EC2">
        <w:rPr>
          <w:rFonts w:asciiTheme="majorHAnsi" w:hAnsiTheme="majorHAnsi"/>
          <w:sz w:val="20"/>
          <w:szCs w:val="20"/>
          <w:lang w:val="es-EC"/>
        </w:rPr>
        <w:t>ta</w:t>
      </w:r>
      <w:r>
        <w:rPr>
          <w:rFonts w:asciiTheme="majorHAnsi" w:hAnsiTheme="majorHAnsi"/>
          <w:sz w:val="20"/>
          <w:szCs w:val="20"/>
          <w:lang w:val="es-EC"/>
        </w:rPr>
        <w:t>n</w:t>
      </w:r>
      <w:r w:rsidRPr="00901EC2">
        <w:rPr>
          <w:rFonts w:asciiTheme="majorHAnsi" w:hAnsiTheme="majorHAnsi"/>
          <w:sz w:val="20"/>
          <w:szCs w:val="20"/>
          <w:lang w:val="es-EC"/>
        </w:rPr>
        <w:t xml:space="preserve"> a la vanguardia en tecnología y certi</w:t>
      </w:r>
      <w:r>
        <w:rPr>
          <w:rFonts w:asciiTheme="majorHAnsi" w:hAnsiTheme="majorHAnsi"/>
          <w:sz w:val="20"/>
          <w:szCs w:val="20"/>
          <w:lang w:val="es-EC"/>
        </w:rPr>
        <w:t>fi</w:t>
      </w:r>
      <w:r w:rsidRPr="00901EC2">
        <w:rPr>
          <w:rFonts w:asciiTheme="majorHAnsi" w:hAnsiTheme="majorHAnsi"/>
          <w:sz w:val="20"/>
          <w:szCs w:val="20"/>
          <w:lang w:val="es-EC"/>
        </w:rPr>
        <w:t>caciones de la industria. Proporciona</w:t>
      </w:r>
      <w:r>
        <w:rPr>
          <w:rFonts w:asciiTheme="majorHAnsi" w:hAnsiTheme="majorHAnsi"/>
          <w:sz w:val="20"/>
          <w:szCs w:val="20"/>
          <w:lang w:val="es-EC"/>
        </w:rPr>
        <w:t xml:space="preserve">n </w:t>
      </w:r>
      <w:r w:rsidRPr="00901EC2">
        <w:rPr>
          <w:rFonts w:asciiTheme="majorHAnsi" w:hAnsiTheme="majorHAnsi"/>
          <w:sz w:val="20"/>
          <w:szCs w:val="20"/>
          <w:lang w:val="es-EC"/>
        </w:rPr>
        <w:t xml:space="preserve">soluciones globales y adaptables enfocadas a mejorar la eficiencia, disponibilidad y habilidad de negocio de </w:t>
      </w:r>
      <w:r>
        <w:rPr>
          <w:rFonts w:asciiTheme="majorHAnsi" w:hAnsiTheme="majorHAnsi"/>
          <w:sz w:val="20"/>
          <w:szCs w:val="20"/>
          <w:lang w:val="es-EC"/>
        </w:rPr>
        <w:t xml:space="preserve">los </w:t>
      </w:r>
      <w:r w:rsidRPr="00901EC2">
        <w:rPr>
          <w:rFonts w:asciiTheme="majorHAnsi" w:hAnsiTheme="majorHAnsi"/>
          <w:sz w:val="20"/>
          <w:szCs w:val="20"/>
          <w:lang w:val="es-EC"/>
        </w:rPr>
        <w:t>clientes</w:t>
      </w:r>
      <w:r w:rsidRPr="00901EC2">
        <w:rPr>
          <w:lang w:val="es-EC"/>
        </w:rPr>
        <w:t>.</w:t>
      </w:r>
    </w:p>
    <w:p w:rsidR="00164206" w:rsidRPr="002948C7" w:rsidRDefault="00164206" w:rsidP="00684AE4">
      <w:pPr>
        <w:spacing w:after="0" w:line="240" w:lineRule="auto"/>
        <w:jc w:val="both"/>
        <w:rPr>
          <w:rFonts w:ascii="Cambria" w:hAnsi="Cambria"/>
          <w:b/>
          <w:sz w:val="20"/>
          <w:szCs w:val="22"/>
          <w:lang w:val="es-EC"/>
        </w:rPr>
      </w:pPr>
    </w:p>
    <w:p w:rsidR="007411CE" w:rsidRDefault="00FE0766" w:rsidP="00684AE4">
      <w:pPr>
        <w:spacing w:after="0" w:line="240" w:lineRule="auto"/>
        <w:jc w:val="both"/>
        <w:rPr>
          <w:rFonts w:ascii="Cambria" w:hAnsi="Cambria"/>
          <w:b/>
          <w:sz w:val="20"/>
          <w:szCs w:val="22"/>
          <w:lang w:val="es-EC"/>
        </w:rPr>
      </w:pPr>
      <w:r w:rsidRPr="002948C7">
        <w:rPr>
          <w:rFonts w:ascii="Cambria" w:hAnsi="Cambria"/>
          <w:b/>
          <w:sz w:val="20"/>
          <w:szCs w:val="22"/>
          <w:lang w:val="es-EC"/>
        </w:rPr>
        <w:t xml:space="preserve">SEGUNDA: </w:t>
      </w:r>
      <w:r w:rsidR="0056135A">
        <w:rPr>
          <w:rFonts w:ascii="Cambria" w:hAnsi="Cambria"/>
          <w:b/>
          <w:sz w:val="20"/>
          <w:szCs w:val="22"/>
          <w:lang w:val="es-EC"/>
        </w:rPr>
        <w:t xml:space="preserve">FUNDAMENTOS </w:t>
      </w:r>
      <w:r w:rsidR="00684721">
        <w:rPr>
          <w:rFonts w:ascii="Cambria" w:hAnsi="Cambria"/>
          <w:b/>
          <w:sz w:val="20"/>
          <w:szCs w:val="22"/>
          <w:lang w:val="es-EC"/>
        </w:rPr>
        <w:t>LEGALES. -</w:t>
      </w:r>
    </w:p>
    <w:p w:rsidR="003F6378" w:rsidRPr="003F6378" w:rsidRDefault="003F6378" w:rsidP="00684AE4">
      <w:pPr>
        <w:spacing w:after="0" w:line="240" w:lineRule="auto"/>
        <w:jc w:val="both"/>
        <w:rPr>
          <w:rFonts w:ascii="Cambria" w:hAnsi="Cambria"/>
          <w:b/>
          <w:sz w:val="20"/>
          <w:szCs w:val="22"/>
          <w:lang w:val="es-EC"/>
        </w:rPr>
      </w:pPr>
    </w:p>
    <w:p w:rsidR="007411CE" w:rsidRDefault="007411CE" w:rsidP="00684AE4">
      <w:pPr>
        <w:spacing w:after="0" w:line="240" w:lineRule="auto"/>
        <w:jc w:val="both"/>
        <w:rPr>
          <w:rFonts w:ascii="Cambria" w:hAnsi="Cambria"/>
          <w:sz w:val="20"/>
          <w:szCs w:val="22"/>
          <w:lang w:val="es-EC"/>
        </w:rPr>
      </w:pPr>
      <w:r w:rsidRPr="007411CE">
        <w:rPr>
          <w:rFonts w:ascii="Cambria" w:hAnsi="Cambria"/>
          <w:sz w:val="20"/>
          <w:szCs w:val="22"/>
          <w:lang w:val="es-EC"/>
        </w:rPr>
        <w:t>La Constitución de la República del Ecuador, en su Art.3 enuncia los</w:t>
      </w:r>
      <w:r>
        <w:rPr>
          <w:rFonts w:ascii="Cambria" w:hAnsi="Cambria"/>
          <w:sz w:val="20"/>
          <w:szCs w:val="22"/>
          <w:lang w:val="es-EC"/>
        </w:rPr>
        <w:t xml:space="preserve"> </w:t>
      </w:r>
      <w:r w:rsidRPr="007411CE">
        <w:rPr>
          <w:rFonts w:ascii="Cambria" w:hAnsi="Cambria"/>
          <w:sz w:val="20"/>
          <w:szCs w:val="22"/>
          <w:lang w:val="es-EC"/>
        </w:rPr>
        <w:t>deberes primordiales del Estado y el numeral 5 expresa; "planificar el</w:t>
      </w:r>
      <w:r>
        <w:rPr>
          <w:rFonts w:ascii="Cambria" w:hAnsi="Cambria"/>
          <w:sz w:val="20"/>
          <w:szCs w:val="22"/>
          <w:lang w:val="es-EC"/>
        </w:rPr>
        <w:t xml:space="preserve"> </w:t>
      </w:r>
      <w:r w:rsidRPr="007411CE">
        <w:rPr>
          <w:rFonts w:ascii="Cambria" w:hAnsi="Cambria"/>
          <w:sz w:val="20"/>
          <w:szCs w:val="22"/>
          <w:lang w:val="es-EC"/>
        </w:rPr>
        <w:t>desa</w:t>
      </w:r>
      <w:r w:rsidR="0056135A">
        <w:rPr>
          <w:rFonts w:ascii="Cambria" w:hAnsi="Cambria"/>
          <w:sz w:val="20"/>
          <w:szCs w:val="22"/>
          <w:lang w:val="es-EC"/>
        </w:rPr>
        <w:t>rr</w:t>
      </w:r>
      <w:r w:rsidRPr="007411CE">
        <w:rPr>
          <w:rFonts w:ascii="Cambria" w:hAnsi="Cambria"/>
          <w:sz w:val="20"/>
          <w:szCs w:val="22"/>
          <w:lang w:val="es-EC"/>
        </w:rPr>
        <w:t>ollo nacional, erradicar la pobreza, promover el desarrollo sustentable y</w:t>
      </w:r>
      <w:r>
        <w:rPr>
          <w:rFonts w:ascii="Cambria" w:hAnsi="Cambria"/>
          <w:sz w:val="20"/>
          <w:szCs w:val="22"/>
          <w:lang w:val="es-EC"/>
        </w:rPr>
        <w:t xml:space="preserve"> </w:t>
      </w:r>
      <w:r w:rsidRPr="007411CE">
        <w:rPr>
          <w:rFonts w:ascii="Cambria" w:hAnsi="Cambria"/>
          <w:sz w:val="20"/>
          <w:szCs w:val="22"/>
          <w:lang w:val="es-EC"/>
        </w:rPr>
        <w:t>la redistribución equitativa de los recursos y la riqueza, para acceder al buen</w:t>
      </w:r>
      <w:r>
        <w:rPr>
          <w:rFonts w:ascii="Cambria" w:hAnsi="Cambria"/>
          <w:sz w:val="20"/>
          <w:szCs w:val="22"/>
          <w:lang w:val="es-EC"/>
        </w:rPr>
        <w:t xml:space="preserve"> </w:t>
      </w:r>
      <w:r w:rsidRPr="007411CE">
        <w:rPr>
          <w:rFonts w:ascii="Cambria" w:hAnsi="Cambria"/>
          <w:sz w:val="20"/>
          <w:szCs w:val="22"/>
          <w:lang w:val="es-EC"/>
        </w:rPr>
        <w:t>vivir".</w:t>
      </w:r>
    </w:p>
    <w:p w:rsidR="0056135A" w:rsidRDefault="0056135A" w:rsidP="00684AE4">
      <w:pPr>
        <w:spacing w:after="0" w:line="240" w:lineRule="auto"/>
        <w:jc w:val="both"/>
        <w:rPr>
          <w:rFonts w:ascii="Cambria" w:hAnsi="Cambria"/>
          <w:sz w:val="20"/>
          <w:szCs w:val="22"/>
          <w:lang w:val="es-EC"/>
        </w:rPr>
      </w:pPr>
    </w:p>
    <w:p w:rsidR="007411CE" w:rsidRPr="0056135A" w:rsidRDefault="007411CE" w:rsidP="00684AE4">
      <w:pPr>
        <w:spacing w:after="0" w:line="240" w:lineRule="auto"/>
        <w:jc w:val="both"/>
        <w:rPr>
          <w:rFonts w:ascii="Cambria" w:hAnsi="Cambria"/>
          <w:sz w:val="20"/>
          <w:szCs w:val="22"/>
          <w:lang w:val="es-EC"/>
        </w:rPr>
      </w:pPr>
      <w:r w:rsidRPr="0056135A">
        <w:rPr>
          <w:rFonts w:ascii="Cambria" w:hAnsi="Cambria"/>
          <w:sz w:val="20"/>
          <w:szCs w:val="22"/>
          <w:lang w:val="es-EC"/>
        </w:rPr>
        <w:t>El Art. 26 establece: La educación es un derecho de las personas a lo largo de</w:t>
      </w:r>
      <w:r w:rsidR="0056135A">
        <w:rPr>
          <w:rFonts w:ascii="Cambria" w:hAnsi="Cambria"/>
          <w:sz w:val="20"/>
          <w:szCs w:val="22"/>
          <w:lang w:val="es-EC"/>
        </w:rPr>
        <w:t xml:space="preserve"> </w:t>
      </w:r>
      <w:r w:rsidRPr="0056135A">
        <w:rPr>
          <w:rFonts w:ascii="Cambria" w:hAnsi="Cambria"/>
          <w:sz w:val="20"/>
          <w:szCs w:val="22"/>
          <w:lang w:val="es-EC"/>
        </w:rPr>
        <w:t xml:space="preserve">su vida y un deber ineludible e inexcusable del Estado. Constituye un área </w:t>
      </w:r>
      <w:r w:rsidR="0056135A" w:rsidRPr="0056135A">
        <w:rPr>
          <w:rFonts w:ascii="Cambria" w:hAnsi="Cambria"/>
          <w:sz w:val="20"/>
          <w:szCs w:val="22"/>
          <w:lang w:val="es-EC"/>
        </w:rPr>
        <w:t>prioritaria</w:t>
      </w:r>
      <w:r w:rsidRPr="0056135A">
        <w:rPr>
          <w:rFonts w:ascii="Cambria" w:hAnsi="Cambria"/>
          <w:sz w:val="20"/>
          <w:szCs w:val="22"/>
          <w:lang w:val="es-EC"/>
        </w:rPr>
        <w:t xml:space="preserve"> de la </w:t>
      </w:r>
      <w:r w:rsidR="0056135A" w:rsidRPr="0056135A">
        <w:rPr>
          <w:rFonts w:ascii="Cambria" w:hAnsi="Cambria"/>
          <w:sz w:val="20"/>
          <w:szCs w:val="22"/>
          <w:lang w:val="es-EC"/>
        </w:rPr>
        <w:t>política</w:t>
      </w:r>
      <w:r w:rsidRPr="0056135A">
        <w:rPr>
          <w:rFonts w:ascii="Cambria" w:hAnsi="Cambria"/>
          <w:sz w:val="20"/>
          <w:szCs w:val="22"/>
          <w:lang w:val="es-EC"/>
        </w:rPr>
        <w:t xml:space="preserve"> pública y de la inversión estatal, garantía de</w:t>
      </w:r>
      <w:r w:rsidR="0056135A">
        <w:rPr>
          <w:rFonts w:ascii="Cambria" w:hAnsi="Cambria"/>
          <w:sz w:val="20"/>
          <w:szCs w:val="22"/>
          <w:lang w:val="es-EC"/>
        </w:rPr>
        <w:t xml:space="preserve"> </w:t>
      </w:r>
      <w:r w:rsidRPr="0056135A">
        <w:rPr>
          <w:rFonts w:ascii="Cambria" w:hAnsi="Cambria"/>
          <w:sz w:val="20"/>
          <w:szCs w:val="22"/>
          <w:lang w:val="es-EC"/>
        </w:rPr>
        <w:t>la igualdad e inclusión social y condición indispensable para el buen</w:t>
      </w:r>
      <w:r w:rsidR="0056135A">
        <w:rPr>
          <w:rFonts w:ascii="Cambria" w:hAnsi="Cambria"/>
          <w:sz w:val="20"/>
          <w:szCs w:val="22"/>
          <w:lang w:val="es-EC"/>
        </w:rPr>
        <w:t xml:space="preserve"> </w:t>
      </w:r>
      <w:r w:rsidRPr="0056135A">
        <w:rPr>
          <w:rFonts w:ascii="Cambria" w:hAnsi="Cambria"/>
          <w:sz w:val="20"/>
          <w:szCs w:val="22"/>
          <w:lang w:val="es-EC"/>
        </w:rPr>
        <w:t>vivir. Las personas, las familias y la sociedad tienen el derecho y la</w:t>
      </w:r>
      <w:r w:rsidR="0056135A">
        <w:rPr>
          <w:rFonts w:ascii="Cambria" w:hAnsi="Cambria"/>
          <w:sz w:val="20"/>
          <w:szCs w:val="22"/>
          <w:lang w:val="es-EC"/>
        </w:rPr>
        <w:t xml:space="preserve"> </w:t>
      </w:r>
      <w:r w:rsidRPr="0056135A">
        <w:rPr>
          <w:rFonts w:ascii="Cambria" w:hAnsi="Cambria"/>
          <w:sz w:val="20"/>
          <w:szCs w:val="22"/>
          <w:lang w:val="es-EC"/>
        </w:rPr>
        <w:t>responsabilidad de participar en el proceso educativo".</w:t>
      </w:r>
    </w:p>
    <w:p w:rsidR="0056135A" w:rsidRDefault="0056135A" w:rsidP="00684AE4">
      <w:pPr>
        <w:spacing w:after="0" w:line="240" w:lineRule="auto"/>
        <w:jc w:val="both"/>
        <w:rPr>
          <w:rFonts w:ascii="Cambria" w:hAnsi="Cambria"/>
          <w:sz w:val="20"/>
          <w:szCs w:val="22"/>
          <w:lang w:val="es-EC"/>
        </w:rPr>
      </w:pPr>
    </w:p>
    <w:p w:rsidR="0056135A" w:rsidRPr="002948C7" w:rsidRDefault="009B56B2" w:rsidP="00684AE4">
      <w:pPr>
        <w:spacing w:after="0" w:line="240" w:lineRule="auto"/>
        <w:jc w:val="both"/>
        <w:rPr>
          <w:rFonts w:ascii="Cambria" w:hAnsi="Cambria"/>
          <w:b/>
          <w:sz w:val="20"/>
          <w:szCs w:val="22"/>
          <w:lang w:val="es-EC"/>
        </w:rPr>
      </w:pPr>
      <w:r>
        <w:rPr>
          <w:rFonts w:ascii="Cambria" w:hAnsi="Cambria"/>
          <w:b/>
          <w:sz w:val="20"/>
          <w:szCs w:val="22"/>
          <w:lang w:val="es-EC"/>
        </w:rPr>
        <w:t>TERCERA</w:t>
      </w:r>
      <w:r w:rsidR="003327A4">
        <w:rPr>
          <w:rFonts w:ascii="Cambria" w:hAnsi="Cambria"/>
          <w:b/>
          <w:sz w:val="20"/>
          <w:szCs w:val="22"/>
          <w:lang w:val="es-EC"/>
        </w:rPr>
        <w:t xml:space="preserve">: OBJETO DEL </w:t>
      </w:r>
      <w:r w:rsidR="00684721">
        <w:rPr>
          <w:rFonts w:ascii="Cambria" w:hAnsi="Cambria"/>
          <w:b/>
          <w:sz w:val="20"/>
          <w:szCs w:val="22"/>
          <w:lang w:val="es-EC"/>
        </w:rPr>
        <w:t>CONVENIO. -</w:t>
      </w:r>
    </w:p>
    <w:p w:rsidR="0056135A" w:rsidRDefault="0056135A" w:rsidP="00684AE4">
      <w:pPr>
        <w:spacing w:after="0" w:line="240" w:lineRule="auto"/>
        <w:jc w:val="both"/>
        <w:rPr>
          <w:rFonts w:ascii="Cambria" w:hAnsi="Cambria"/>
          <w:sz w:val="20"/>
          <w:szCs w:val="22"/>
          <w:lang w:val="es-EC"/>
        </w:rPr>
      </w:pPr>
    </w:p>
    <w:p w:rsidR="00746A19" w:rsidRDefault="009B56B2" w:rsidP="00684AE4">
      <w:pPr>
        <w:spacing w:after="0" w:line="240" w:lineRule="auto"/>
        <w:jc w:val="both"/>
        <w:rPr>
          <w:rFonts w:ascii="Cambria" w:hAnsi="Cambria"/>
          <w:sz w:val="20"/>
          <w:szCs w:val="22"/>
          <w:lang w:val="es-EC"/>
        </w:rPr>
      </w:pPr>
      <w:r w:rsidRPr="009B56B2">
        <w:rPr>
          <w:rFonts w:ascii="Cambria" w:hAnsi="Cambria"/>
          <w:sz w:val="20"/>
          <w:szCs w:val="22"/>
          <w:lang w:val="es-EC"/>
        </w:rPr>
        <w:t>El objeto del presente convenio es organizar y desarrollar proyectos y otras</w:t>
      </w:r>
      <w:r>
        <w:rPr>
          <w:rFonts w:ascii="Cambria" w:hAnsi="Cambria"/>
          <w:sz w:val="20"/>
          <w:szCs w:val="22"/>
          <w:lang w:val="es-EC"/>
        </w:rPr>
        <w:t xml:space="preserve"> </w:t>
      </w:r>
      <w:r w:rsidRPr="009B56B2">
        <w:rPr>
          <w:rFonts w:ascii="Cambria" w:hAnsi="Cambria"/>
          <w:sz w:val="20"/>
          <w:szCs w:val="22"/>
          <w:lang w:val="es-EC"/>
        </w:rPr>
        <w:t>actividades, enmarcadas en el aspecto académico, como pasantías o prácticas</w:t>
      </w:r>
      <w:r>
        <w:rPr>
          <w:rFonts w:ascii="Cambria" w:hAnsi="Cambria"/>
          <w:sz w:val="20"/>
          <w:szCs w:val="22"/>
          <w:lang w:val="es-EC"/>
        </w:rPr>
        <w:t xml:space="preserve"> </w:t>
      </w:r>
      <w:r w:rsidRPr="009B56B2">
        <w:rPr>
          <w:rFonts w:ascii="Cambria" w:hAnsi="Cambria"/>
          <w:sz w:val="20"/>
          <w:szCs w:val="22"/>
          <w:lang w:val="es-EC"/>
        </w:rPr>
        <w:t>de los estudiantes, en el ámbito de la ciencia; y, la tecnología como: proyectos</w:t>
      </w:r>
      <w:r>
        <w:rPr>
          <w:rFonts w:ascii="Cambria" w:hAnsi="Cambria"/>
          <w:sz w:val="20"/>
          <w:szCs w:val="22"/>
          <w:lang w:val="es-EC"/>
        </w:rPr>
        <w:t xml:space="preserve"> </w:t>
      </w:r>
      <w:r w:rsidRPr="009B56B2">
        <w:rPr>
          <w:rFonts w:ascii="Cambria" w:hAnsi="Cambria"/>
          <w:sz w:val="20"/>
          <w:szCs w:val="22"/>
          <w:lang w:val="es-EC"/>
        </w:rPr>
        <w:t>de investigación e innovación; y otros que sean de beneficio e interés mutuo.</w:t>
      </w:r>
    </w:p>
    <w:p w:rsidR="00401F51" w:rsidRDefault="00401F51" w:rsidP="00684AE4">
      <w:pPr>
        <w:spacing w:after="0" w:line="240" w:lineRule="auto"/>
        <w:jc w:val="both"/>
        <w:rPr>
          <w:rFonts w:ascii="Cambria" w:hAnsi="Cambria"/>
          <w:b/>
          <w:sz w:val="20"/>
          <w:szCs w:val="22"/>
          <w:lang w:val="es-EC"/>
        </w:rPr>
      </w:pPr>
    </w:p>
    <w:p w:rsidR="003327A4" w:rsidRDefault="009B56B2" w:rsidP="00684AE4">
      <w:pPr>
        <w:spacing w:after="0" w:line="240" w:lineRule="auto"/>
        <w:jc w:val="both"/>
        <w:rPr>
          <w:rFonts w:ascii="Cambria" w:hAnsi="Cambria"/>
          <w:b/>
          <w:sz w:val="20"/>
          <w:szCs w:val="22"/>
          <w:lang w:val="es-EC"/>
        </w:rPr>
      </w:pPr>
      <w:r>
        <w:rPr>
          <w:rFonts w:ascii="Cambria" w:hAnsi="Cambria"/>
          <w:b/>
          <w:sz w:val="20"/>
          <w:szCs w:val="22"/>
          <w:lang w:val="es-EC"/>
        </w:rPr>
        <w:t>CUARTA</w:t>
      </w:r>
      <w:r w:rsidR="007720F5" w:rsidRPr="002948C7">
        <w:rPr>
          <w:rFonts w:ascii="Cambria" w:hAnsi="Cambria"/>
          <w:b/>
          <w:sz w:val="20"/>
          <w:szCs w:val="22"/>
          <w:lang w:val="es-EC"/>
        </w:rPr>
        <w:t xml:space="preserve">: </w:t>
      </w:r>
      <w:r w:rsidR="00460CBC">
        <w:rPr>
          <w:rFonts w:ascii="Cambria" w:hAnsi="Cambria"/>
          <w:b/>
          <w:sz w:val="20"/>
          <w:szCs w:val="22"/>
          <w:lang w:val="es-EC"/>
        </w:rPr>
        <w:t xml:space="preserve">MECANISMOS PARA EL CUMPLIMIENTO DEL </w:t>
      </w:r>
      <w:r w:rsidR="00684721">
        <w:rPr>
          <w:rFonts w:ascii="Cambria" w:hAnsi="Cambria"/>
          <w:b/>
          <w:sz w:val="20"/>
          <w:szCs w:val="22"/>
          <w:lang w:val="es-EC"/>
        </w:rPr>
        <w:t>OBJETIVO. -</w:t>
      </w:r>
    </w:p>
    <w:p w:rsidR="003F6378" w:rsidRPr="003F6378" w:rsidRDefault="003F6378" w:rsidP="00684AE4">
      <w:pPr>
        <w:spacing w:after="0" w:line="240" w:lineRule="auto"/>
        <w:jc w:val="both"/>
        <w:rPr>
          <w:rFonts w:ascii="Cambria" w:hAnsi="Cambria"/>
          <w:b/>
          <w:sz w:val="20"/>
          <w:szCs w:val="22"/>
          <w:lang w:val="es-EC"/>
        </w:rPr>
      </w:pPr>
    </w:p>
    <w:p w:rsidR="00746A19" w:rsidRPr="002948C7" w:rsidRDefault="00FE0766" w:rsidP="00684AE4">
      <w:pPr>
        <w:spacing w:after="0" w:line="240" w:lineRule="auto"/>
        <w:jc w:val="both"/>
        <w:rPr>
          <w:rFonts w:ascii="Cambria" w:hAnsi="Cambria"/>
          <w:sz w:val="20"/>
          <w:szCs w:val="22"/>
          <w:lang w:val="es-EC"/>
        </w:rPr>
      </w:pPr>
      <w:r w:rsidRPr="002948C7">
        <w:rPr>
          <w:rFonts w:ascii="Cambria" w:hAnsi="Cambria"/>
          <w:sz w:val="20"/>
          <w:szCs w:val="22"/>
          <w:lang w:val="es-EC"/>
        </w:rPr>
        <w:t xml:space="preserve">Para dar cumplimiento al objeto del presente Convenio, las partes, de común acuerdo, elaborarán Convenios Específicos y Proyectos de Cooperación, en los que se especificarán las obligaciones que asumirán cada una de ellas en la ejecución de los mismos, en especial cuando se trate de programas o proyectos centrales o multidisciplinarios de las instituciones, previa </w:t>
      </w:r>
      <w:r w:rsidR="00C62F61" w:rsidRPr="002948C7">
        <w:rPr>
          <w:rFonts w:ascii="Cambria" w:hAnsi="Cambria"/>
          <w:sz w:val="20"/>
          <w:szCs w:val="22"/>
          <w:lang w:val="es-EC"/>
        </w:rPr>
        <w:t>autorización de las autoridades institucionales,</w:t>
      </w:r>
      <w:r w:rsidRPr="002948C7">
        <w:rPr>
          <w:rFonts w:ascii="Cambria" w:hAnsi="Cambria"/>
          <w:sz w:val="20"/>
          <w:szCs w:val="22"/>
          <w:lang w:val="es-EC"/>
        </w:rPr>
        <w:t xml:space="preserve"> según la</w:t>
      </w:r>
      <w:r w:rsidR="00C62F61" w:rsidRPr="002948C7">
        <w:rPr>
          <w:rFonts w:ascii="Cambria" w:hAnsi="Cambria"/>
          <w:sz w:val="20"/>
          <w:szCs w:val="22"/>
          <w:lang w:val="es-EC"/>
        </w:rPr>
        <w:t xml:space="preserve"> normativa interna de cada </w:t>
      </w:r>
      <w:r w:rsidRPr="002948C7">
        <w:rPr>
          <w:rFonts w:ascii="Cambria" w:hAnsi="Cambria"/>
          <w:sz w:val="20"/>
          <w:szCs w:val="22"/>
          <w:lang w:val="es-EC"/>
        </w:rPr>
        <w:t>parte</w:t>
      </w:r>
      <w:r w:rsidR="00C62F61" w:rsidRPr="002948C7">
        <w:rPr>
          <w:rFonts w:ascii="Cambria" w:hAnsi="Cambria"/>
          <w:sz w:val="20"/>
          <w:szCs w:val="22"/>
          <w:lang w:val="es-EC"/>
        </w:rPr>
        <w:t xml:space="preserve"> interviniente</w:t>
      </w:r>
      <w:r w:rsidRPr="002948C7">
        <w:rPr>
          <w:rFonts w:ascii="Cambria" w:hAnsi="Cambria"/>
          <w:sz w:val="20"/>
          <w:szCs w:val="22"/>
          <w:lang w:val="es-EC"/>
        </w:rPr>
        <w:t>.</w:t>
      </w:r>
    </w:p>
    <w:p w:rsidR="00460CBC" w:rsidRDefault="00460CBC" w:rsidP="00684AE4">
      <w:pPr>
        <w:spacing w:after="0" w:line="240" w:lineRule="auto"/>
        <w:jc w:val="both"/>
        <w:rPr>
          <w:rFonts w:ascii="Cambria" w:hAnsi="Cambria"/>
          <w:sz w:val="20"/>
          <w:szCs w:val="22"/>
          <w:lang w:val="es-EC"/>
        </w:rPr>
      </w:pPr>
    </w:p>
    <w:p w:rsidR="00357210" w:rsidRPr="002948C7" w:rsidRDefault="00357210" w:rsidP="00684AE4">
      <w:pPr>
        <w:spacing w:after="0" w:line="240" w:lineRule="auto"/>
        <w:jc w:val="both"/>
        <w:rPr>
          <w:rFonts w:ascii="Cambria" w:hAnsi="Cambria"/>
          <w:sz w:val="20"/>
          <w:szCs w:val="22"/>
          <w:lang w:val="es-EC"/>
        </w:rPr>
      </w:pPr>
      <w:r w:rsidRPr="00357210">
        <w:rPr>
          <w:rFonts w:ascii="Cambria" w:hAnsi="Cambria"/>
          <w:sz w:val="20"/>
          <w:szCs w:val="22"/>
          <w:lang w:val="es-EC"/>
        </w:rPr>
        <w:t>Cada Convenio Específico, una vez suscrito, se entenderá incorporado al</w:t>
      </w:r>
      <w:r>
        <w:rPr>
          <w:rFonts w:ascii="Cambria" w:hAnsi="Cambria"/>
          <w:sz w:val="20"/>
          <w:szCs w:val="22"/>
          <w:lang w:val="es-EC"/>
        </w:rPr>
        <w:t xml:space="preserve"> </w:t>
      </w:r>
      <w:r w:rsidRPr="00357210">
        <w:rPr>
          <w:rFonts w:ascii="Cambria" w:hAnsi="Cambria"/>
          <w:sz w:val="20"/>
          <w:szCs w:val="22"/>
          <w:lang w:val="es-EC"/>
        </w:rPr>
        <w:t>presente Convenio y formará parte integrante del mismo y</w:t>
      </w:r>
      <w:r w:rsidR="001229AD">
        <w:rPr>
          <w:rFonts w:ascii="Cambria" w:hAnsi="Cambria"/>
          <w:sz w:val="20"/>
          <w:szCs w:val="22"/>
          <w:lang w:val="es-EC"/>
        </w:rPr>
        <w:t>,</w:t>
      </w:r>
      <w:r w:rsidRPr="00357210">
        <w:rPr>
          <w:rFonts w:ascii="Cambria" w:hAnsi="Cambria"/>
          <w:sz w:val="20"/>
          <w:szCs w:val="22"/>
          <w:lang w:val="es-EC"/>
        </w:rPr>
        <w:t xml:space="preserve"> en ningún caso podrá</w:t>
      </w:r>
      <w:r>
        <w:rPr>
          <w:rFonts w:ascii="Cambria" w:hAnsi="Cambria"/>
          <w:sz w:val="20"/>
          <w:szCs w:val="22"/>
          <w:lang w:val="es-EC"/>
        </w:rPr>
        <w:t xml:space="preserve"> </w:t>
      </w:r>
      <w:r w:rsidRPr="00357210">
        <w:rPr>
          <w:rFonts w:ascii="Cambria" w:hAnsi="Cambria"/>
          <w:sz w:val="20"/>
          <w:szCs w:val="22"/>
          <w:lang w:val="es-EC"/>
        </w:rPr>
        <w:t>alterar o interpretar extensivamente el objeto del presente Convenio, que</w:t>
      </w:r>
      <w:r>
        <w:rPr>
          <w:rFonts w:ascii="Cambria" w:hAnsi="Cambria"/>
          <w:sz w:val="20"/>
          <w:szCs w:val="22"/>
          <w:lang w:val="es-EC"/>
        </w:rPr>
        <w:t xml:space="preserve"> </w:t>
      </w:r>
      <w:r w:rsidRPr="00357210">
        <w:rPr>
          <w:rFonts w:ascii="Cambria" w:hAnsi="Cambria"/>
          <w:sz w:val="20"/>
          <w:szCs w:val="22"/>
          <w:lang w:val="es-EC"/>
        </w:rPr>
        <w:t>constituye la referencia marco del Instrumento</w:t>
      </w:r>
      <w:r w:rsidR="001229AD">
        <w:rPr>
          <w:rFonts w:ascii="Cambria" w:hAnsi="Cambria"/>
          <w:sz w:val="20"/>
          <w:szCs w:val="22"/>
          <w:lang w:val="es-EC"/>
        </w:rPr>
        <w:t xml:space="preserve"> </w:t>
      </w:r>
      <w:r w:rsidRPr="00357210">
        <w:rPr>
          <w:rFonts w:ascii="Cambria" w:hAnsi="Cambria"/>
          <w:sz w:val="20"/>
          <w:szCs w:val="22"/>
          <w:lang w:val="es-EC"/>
        </w:rPr>
        <w:t>que se</w:t>
      </w:r>
      <w:r>
        <w:rPr>
          <w:rFonts w:ascii="Cambria" w:hAnsi="Cambria"/>
          <w:sz w:val="20"/>
          <w:szCs w:val="22"/>
          <w:lang w:val="es-EC"/>
        </w:rPr>
        <w:t xml:space="preserve"> suscribe.</w:t>
      </w:r>
    </w:p>
    <w:p w:rsidR="00746A19" w:rsidRDefault="00746A19" w:rsidP="00684AE4">
      <w:pPr>
        <w:spacing w:after="0" w:line="240" w:lineRule="auto"/>
        <w:jc w:val="both"/>
        <w:rPr>
          <w:rFonts w:ascii="Cambria" w:hAnsi="Cambria"/>
          <w:sz w:val="20"/>
          <w:szCs w:val="22"/>
          <w:lang w:val="es-EC"/>
        </w:rPr>
      </w:pPr>
    </w:p>
    <w:p w:rsidR="00357210" w:rsidRDefault="00357210" w:rsidP="00684AE4">
      <w:pPr>
        <w:spacing w:after="0" w:line="240" w:lineRule="auto"/>
        <w:jc w:val="both"/>
        <w:rPr>
          <w:rFonts w:ascii="Cambria" w:hAnsi="Cambria"/>
          <w:sz w:val="20"/>
          <w:szCs w:val="22"/>
          <w:lang w:val="es-EC"/>
        </w:rPr>
      </w:pPr>
      <w:r w:rsidRPr="00357210">
        <w:rPr>
          <w:rFonts w:ascii="Cambria" w:hAnsi="Cambria"/>
          <w:sz w:val="20"/>
          <w:szCs w:val="22"/>
          <w:lang w:val="es-EC"/>
        </w:rPr>
        <w:t>Los Convenios Específicos serán suscritos, por las máximas Autoridades de las</w:t>
      </w:r>
      <w:r>
        <w:rPr>
          <w:rFonts w:ascii="Cambria" w:hAnsi="Cambria"/>
          <w:sz w:val="20"/>
          <w:szCs w:val="22"/>
          <w:lang w:val="es-EC"/>
        </w:rPr>
        <w:t xml:space="preserve"> </w:t>
      </w:r>
      <w:r w:rsidR="00460CBC">
        <w:rPr>
          <w:rFonts w:ascii="Cambria" w:hAnsi="Cambria"/>
          <w:sz w:val="20"/>
          <w:szCs w:val="22"/>
          <w:lang w:val="es-EC"/>
        </w:rPr>
        <w:t xml:space="preserve">dos </w:t>
      </w:r>
      <w:r w:rsidRPr="00357210">
        <w:rPr>
          <w:rFonts w:ascii="Cambria" w:hAnsi="Cambria"/>
          <w:sz w:val="20"/>
          <w:szCs w:val="22"/>
          <w:lang w:val="es-EC"/>
        </w:rPr>
        <w:t>Instituciones, es decir, por las mismas partes que suscriben este instrumento y,</w:t>
      </w:r>
      <w:r>
        <w:rPr>
          <w:rFonts w:ascii="Cambria" w:hAnsi="Cambria"/>
          <w:sz w:val="20"/>
          <w:szCs w:val="22"/>
          <w:lang w:val="es-EC"/>
        </w:rPr>
        <w:t xml:space="preserve"> </w:t>
      </w:r>
      <w:r w:rsidRPr="00357210">
        <w:rPr>
          <w:rFonts w:ascii="Cambria" w:hAnsi="Cambria"/>
          <w:sz w:val="20"/>
          <w:szCs w:val="22"/>
          <w:lang w:val="es-EC"/>
        </w:rPr>
        <w:t xml:space="preserve">que son: por parte </w:t>
      </w:r>
      <w:r>
        <w:rPr>
          <w:rFonts w:ascii="Cambria" w:hAnsi="Cambria"/>
          <w:sz w:val="20"/>
          <w:szCs w:val="22"/>
          <w:lang w:val="es-EC"/>
        </w:rPr>
        <w:t xml:space="preserve">de </w:t>
      </w:r>
      <w:r w:rsidR="00901EC2">
        <w:rPr>
          <w:rFonts w:ascii="Cambria" w:hAnsi="Cambria"/>
          <w:sz w:val="20"/>
          <w:szCs w:val="22"/>
          <w:lang w:val="es-EC"/>
        </w:rPr>
        <w:t>RADICAL</w:t>
      </w:r>
      <w:r w:rsidR="000E7472">
        <w:rPr>
          <w:rFonts w:ascii="Cambria" w:hAnsi="Cambria"/>
          <w:sz w:val="20"/>
          <w:szCs w:val="22"/>
          <w:lang w:val="es-EC"/>
        </w:rPr>
        <w:t xml:space="preserve">, </w:t>
      </w:r>
      <w:r w:rsidR="00901EC2">
        <w:rPr>
          <w:rFonts w:ascii="Cambria" w:hAnsi="Cambria"/>
          <w:sz w:val="20"/>
          <w:szCs w:val="22"/>
          <w:lang w:val="es-EC"/>
        </w:rPr>
        <w:t>la Señorita</w:t>
      </w:r>
      <w:r w:rsidR="000E7472">
        <w:rPr>
          <w:rFonts w:ascii="Cambria" w:hAnsi="Cambria"/>
          <w:sz w:val="20"/>
          <w:szCs w:val="22"/>
          <w:lang w:val="es-EC"/>
        </w:rPr>
        <w:t xml:space="preserve"> </w:t>
      </w:r>
      <w:r w:rsidR="00901EC2">
        <w:rPr>
          <w:rFonts w:ascii="Cambria" w:hAnsi="Cambria"/>
          <w:sz w:val="20"/>
          <w:szCs w:val="22"/>
          <w:lang w:val="es-EC"/>
        </w:rPr>
        <w:t>Doris del Carmen González Pallo</w:t>
      </w:r>
      <w:r w:rsidRPr="00357210">
        <w:rPr>
          <w:rFonts w:ascii="Cambria" w:hAnsi="Cambria"/>
          <w:sz w:val="20"/>
          <w:szCs w:val="22"/>
          <w:lang w:val="es-EC"/>
        </w:rPr>
        <w:t>, y por parte de la</w:t>
      </w:r>
      <w:r>
        <w:rPr>
          <w:rFonts w:ascii="Cambria" w:hAnsi="Cambria"/>
          <w:sz w:val="20"/>
          <w:szCs w:val="22"/>
          <w:lang w:val="es-EC"/>
        </w:rPr>
        <w:t xml:space="preserve"> </w:t>
      </w:r>
      <w:r w:rsidRPr="00357210">
        <w:rPr>
          <w:rFonts w:ascii="Cambria" w:hAnsi="Cambria"/>
          <w:sz w:val="20"/>
          <w:szCs w:val="22"/>
          <w:lang w:val="es-EC"/>
        </w:rPr>
        <w:t>UNIVERSIDAD, el señor Rector.</w:t>
      </w:r>
    </w:p>
    <w:p w:rsidR="00460CBC" w:rsidRDefault="00460CBC" w:rsidP="00684AE4">
      <w:pPr>
        <w:spacing w:after="0" w:line="240" w:lineRule="auto"/>
        <w:jc w:val="both"/>
        <w:rPr>
          <w:rFonts w:ascii="Cambria" w:hAnsi="Cambria"/>
          <w:sz w:val="20"/>
          <w:szCs w:val="22"/>
          <w:lang w:val="es-EC"/>
        </w:rPr>
      </w:pPr>
    </w:p>
    <w:p w:rsidR="00460CBC" w:rsidRDefault="003327A4" w:rsidP="00460CBC">
      <w:pPr>
        <w:spacing w:line="240" w:lineRule="auto"/>
        <w:jc w:val="both"/>
        <w:rPr>
          <w:rFonts w:asciiTheme="majorHAnsi" w:hAnsiTheme="majorHAnsi" w:cs="Arial"/>
          <w:b/>
          <w:sz w:val="20"/>
          <w:szCs w:val="20"/>
          <w:lang w:val="es-ES"/>
        </w:rPr>
      </w:pPr>
      <w:r>
        <w:rPr>
          <w:rFonts w:asciiTheme="majorHAnsi" w:hAnsiTheme="majorHAnsi" w:cs="Arial"/>
          <w:b/>
          <w:sz w:val="20"/>
          <w:szCs w:val="20"/>
          <w:lang w:val="es-ES"/>
        </w:rPr>
        <w:t>QUINTA:</w:t>
      </w:r>
      <w:r w:rsidR="00460CBC" w:rsidRPr="00460CBC">
        <w:rPr>
          <w:rFonts w:asciiTheme="majorHAnsi" w:hAnsiTheme="majorHAnsi" w:cs="Arial"/>
          <w:b/>
          <w:sz w:val="20"/>
          <w:szCs w:val="20"/>
          <w:lang w:val="es-ES"/>
        </w:rPr>
        <w:t xml:space="preserve"> ADMINISTRACIÓN DEL </w:t>
      </w:r>
      <w:r w:rsidR="00684721" w:rsidRPr="00460CBC">
        <w:rPr>
          <w:rFonts w:asciiTheme="majorHAnsi" w:hAnsiTheme="majorHAnsi" w:cs="Arial"/>
          <w:b/>
          <w:sz w:val="20"/>
          <w:szCs w:val="20"/>
          <w:lang w:val="es-ES"/>
        </w:rPr>
        <w:t>CONVENIO</w:t>
      </w:r>
      <w:r w:rsidR="00684721">
        <w:rPr>
          <w:rFonts w:asciiTheme="majorHAnsi" w:hAnsiTheme="majorHAnsi" w:cs="Arial"/>
          <w:b/>
          <w:sz w:val="20"/>
          <w:szCs w:val="20"/>
          <w:lang w:val="es-ES"/>
        </w:rPr>
        <w:t>. -</w:t>
      </w:r>
    </w:p>
    <w:p w:rsidR="00EC1127" w:rsidRPr="00357210" w:rsidRDefault="00EC1127" w:rsidP="00EC1127">
      <w:pPr>
        <w:spacing w:after="0" w:line="240" w:lineRule="auto"/>
        <w:jc w:val="both"/>
        <w:rPr>
          <w:rFonts w:ascii="Cambria" w:hAnsi="Cambria"/>
          <w:sz w:val="20"/>
          <w:szCs w:val="22"/>
          <w:lang w:val="es-EC"/>
        </w:rPr>
      </w:pPr>
      <w:r w:rsidRPr="00357210">
        <w:rPr>
          <w:rFonts w:ascii="Cambria" w:hAnsi="Cambria"/>
          <w:sz w:val="20"/>
          <w:szCs w:val="22"/>
          <w:lang w:val="es-EC"/>
        </w:rPr>
        <w:t xml:space="preserve">Para </w:t>
      </w:r>
      <w:r>
        <w:rPr>
          <w:rFonts w:ascii="Cambria" w:hAnsi="Cambria"/>
          <w:sz w:val="20"/>
          <w:szCs w:val="22"/>
          <w:lang w:val="es-EC"/>
        </w:rPr>
        <w:t>la administración y coordinación</w:t>
      </w:r>
      <w:r w:rsidRPr="00357210">
        <w:rPr>
          <w:rFonts w:ascii="Cambria" w:hAnsi="Cambria"/>
          <w:sz w:val="20"/>
          <w:szCs w:val="22"/>
          <w:lang w:val="es-EC"/>
        </w:rPr>
        <w:t xml:space="preserve"> del presente Convenio, se establece</w:t>
      </w:r>
      <w:r>
        <w:rPr>
          <w:rFonts w:ascii="Cambria" w:hAnsi="Cambria"/>
          <w:sz w:val="20"/>
          <w:szCs w:val="22"/>
          <w:lang w:val="es-EC"/>
        </w:rPr>
        <w:t>rá</w:t>
      </w:r>
      <w:r w:rsidRPr="00357210">
        <w:rPr>
          <w:rFonts w:ascii="Cambria" w:hAnsi="Cambria"/>
          <w:sz w:val="20"/>
          <w:szCs w:val="22"/>
          <w:lang w:val="es-EC"/>
        </w:rPr>
        <w:t xml:space="preserve"> una Comisión</w:t>
      </w:r>
      <w:r>
        <w:rPr>
          <w:rFonts w:ascii="Cambria" w:hAnsi="Cambria"/>
          <w:sz w:val="20"/>
          <w:szCs w:val="22"/>
          <w:lang w:val="es-EC"/>
        </w:rPr>
        <w:t xml:space="preserve"> </w:t>
      </w:r>
      <w:r w:rsidRPr="00357210">
        <w:rPr>
          <w:rFonts w:ascii="Cambria" w:hAnsi="Cambria"/>
          <w:sz w:val="20"/>
          <w:szCs w:val="22"/>
          <w:lang w:val="es-EC"/>
        </w:rPr>
        <w:t xml:space="preserve">Técnica que estará integrada por parte </w:t>
      </w:r>
      <w:r w:rsidR="005D38FE">
        <w:rPr>
          <w:rFonts w:ascii="Cambria" w:hAnsi="Cambria"/>
          <w:sz w:val="20"/>
          <w:szCs w:val="22"/>
          <w:lang w:val="es-EC"/>
        </w:rPr>
        <w:t xml:space="preserve">de </w:t>
      </w:r>
      <w:r w:rsidR="00901EC2">
        <w:rPr>
          <w:rFonts w:ascii="Cambria" w:hAnsi="Cambria"/>
          <w:sz w:val="20"/>
          <w:szCs w:val="22"/>
          <w:lang w:val="es-EC"/>
        </w:rPr>
        <w:t>RADICAL</w:t>
      </w:r>
      <w:r>
        <w:rPr>
          <w:rFonts w:ascii="Cambria" w:hAnsi="Cambria"/>
          <w:sz w:val="20"/>
          <w:szCs w:val="22"/>
          <w:lang w:val="es-EC"/>
        </w:rPr>
        <w:t xml:space="preserve"> los representantes delegados por el Directorio, </w:t>
      </w:r>
      <w:r w:rsidRPr="00357210">
        <w:rPr>
          <w:rFonts w:ascii="Cambria" w:hAnsi="Cambria"/>
          <w:sz w:val="20"/>
          <w:szCs w:val="22"/>
          <w:lang w:val="es-EC"/>
        </w:rPr>
        <w:t xml:space="preserve">y por parte de la UNIVERSIDAD, </w:t>
      </w:r>
      <w:r w:rsidR="004B2EFD">
        <w:rPr>
          <w:rFonts w:ascii="Cambria" w:hAnsi="Cambria"/>
          <w:sz w:val="20"/>
          <w:szCs w:val="22"/>
          <w:lang w:val="es-EC"/>
        </w:rPr>
        <w:t>los departamentos requerido</w:t>
      </w:r>
      <w:r>
        <w:rPr>
          <w:rFonts w:ascii="Cambria" w:hAnsi="Cambria"/>
          <w:sz w:val="20"/>
          <w:szCs w:val="22"/>
          <w:lang w:val="es-EC"/>
        </w:rPr>
        <w:t>s</w:t>
      </w:r>
      <w:r w:rsidR="004B2EFD">
        <w:rPr>
          <w:rFonts w:ascii="Cambria" w:hAnsi="Cambria"/>
          <w:sz w:val="20"/>
          <w:szCs w:val="22"/>
          <w:lang w:val="es-EC"/>
        </w:rPr>
        <w:t>, lo</w:t>
      </w:r>
      <w:r>
        <w:rPr>
          <w:rFonts w:ascii="Cambria" w:hAnsi="Cambria"/>
          <w:sz w:val="20"/>
          <w:szCs w:val="22"/>
          <w:lang w:val="es-EC"/>
        </w:rPr>
        <w:t xml:space="preserve">s </w:t>
      </w:r>
      <w:r w:rsidR="004B2EFD">
        <w:rPr>
          <w:rFonts w:ascii="Cambria" w:hAnsi="Cambria"/>
          <w:sz w:val="20"/>
          <w:szCs w:val="22"/>
          <w:lang w:val="es-EC"/>
        </w:rPr>
        <w:t>mismo</w:t>
      </w:r>
      <w:r>
        <w:rPr>
          <w:rFonts w:ascii="Cambria" w:hAnsi="Cambria"/>
          <w:sz w:val="20"/>
          <w:szCs w:val="22"/>
          <w:lang w:val="es-EC"/>
        </w:rPr>
        <w:t xml:space="preserve">s que </w:t>
      </w:r>
      <w:r w:rsidRPr="00357210">
        <w:rPr>
          <w:rFonts w:ascii="Cambria" w:hAnsi="Cambria"/>
          <w:sz w:val="20"/>
          <w:szCs w:val="22"/>
          <w:lang w:val="es-EC"/>
        </w:rPr>
        <w:t>determinará</w:t>
      </w:r>
      <w:r w:rsidR="004B2EFD">
        <w:rPr>
          <w:rFonts w:ascii="Cambria" w:hAnsi="Cambria"/>
          <w:sz w:val="20"/>
          <w:szCs w:val="22"/>
          <w:lang w:val="es-EC"/>
        </w:rPr>
        <w:t>n</w:t>
      </w:r>
      <w:r w:rsidRPr="00357210">
        <w:rPr>
          <w:rFonts w:ascii="Cambria" w:hAnsi="Cambria"/>
          <w:sz w:val="20"/>
          <w:szCs w:val="22"/>
          <w:lang w:val="es-EC"/>
        </w:rPr>
        <w:t xml:space="preserve"> los proyectos, temas y campos de Cooperación Interinstitucional,</w:t>
      </w:r>
      <w:r>
        <w:rPr>
          <w:rFonts w:ascii="Cambria" w:hAnsi="Cambria"/>
          <w:sz w:val="20"/>
          <w:szCs w:val="22"/>
          <w:lang w:val="es-EC"/>
        </w:rPr>
        <w:t xml:space="preserve"> </w:t>
      </w:r>
      <w:r w:rsidRPr="00357210">
        <w:rPr>
          <w:rFonts w:ascii="Cambria" w:hAnsi="Cambria"/>
          <w:sz w:val="20"/>
          <w:szCs w:val="22"/>
          <w:lang w:val="es-EC"/>
        </w:rPr>
        <w:t>que se efectivizarán a través de proyectos, para lo cual se suscribirán los</w:t>
      </w:r>
      <w:r>
        <w:rPr>
          <w:rFonts w:ascii="Cambria" w:hAnsi="Cambria"/>
          <w:sz w:val="20"/>
          <w:szCs w:val="22"/>
          <w:lang w:val="es-EC"/>
        </w:rPr>
        <w:t xml:space="preserve"> </w:t>
      </w:r>
      <w:r w:rsidRPr="00357210">
        <w:rPr>
          <w:rFonts w:ascii="Cambria" w:hAnsi="Cambria"/>
          <w:sz w:val="20"/>
          <w:szCs w:val="22"/>
          <w:lang w:val="es-EC"/>
        </w:rPr>
        <w:t>Convenios Específicos necesarios por cada materia o campo de acción, en los</w:t>
      </w:r>
      <w:r>
        <w:rPr>
          <w:rFonts w:ascii="Cambria" w:hAnsi="Cambria"/>
          <w:sz w:val="20"/>
          <w:szCs w:val="22"/>
          <w:lang w:val="es-EC"/>
        </w:rPr>
        <w:t xml:space="preserve"> </w:t>
      </w:r>
      <w:r w:rsidRPr="00357210">
        <w:rPr>
          <w:rFonts w:ascii="Cambria" w:hAnsi="Cambria"/>
          <w:sz w:val="20"/>
          <w:szCs w:val="22"/>
          <w:lang w:val="es-EC"/>
        </w:rPr>
        <w:t>que se definirá en detalle, su contenido, objeto específico, las obligaciones de las</w:t>
      </w:r>
      <w:r>
        <w:rPr>
          <w:rFonts w:ascii="Cambria" w:hAnsi="Cambria"/>
          <w:sz w:val="20"/>
          <w:szCs w:val="22"/>
          <w:lang w:val="es-EC"/>
        </w:rPr>
        <w:t xml:space="preserve"> </w:t>
      </w:r>
      <w:r w:rsidRPr="00357210">
        <w:rPr>
          <w:rFonts w:ascii="Cambria" w:hAnsi="Cambria"/>
          <w:sz w:val="20"/>
          <w:szCs w:val="22"/>
          <w:lang w:val="es-EC"/>
        </w:rPr>
        <w:t>partes y sus particularidades.</w:t>
      </w:r>
    </w:p>
    <w:p w:rsidR="00EC1127" w:rsidRDefault="00EC1127" w:rsidP="00EC1127">
      <w:pPr>
        <w:autoSpaceDE w:val="0"/>
        <w:autoSpaceDN w:val="0"/>
        <w:adjustRightInd w:val="0"/>
        <w:spacing w:after="0" w:line="240" w:lineRule="auto"/>
        <w:jc w:val="both"/>
        <w:rPr>
          <w:rFonts w:asciiTheme="majorHAnsi" w:hAnsiTheme="majorHAnsi" w:cs="Arial"/>
          <w:b/>
          <w:sz w:val="20"/>
          <w:szCs w:val="20"/>
          <w:lang w:val="es-EC"/>
        </w:rPr>
      </w:pPr>
    </w:p>
    <w:p w:rsidR="00460CBC" w:rsidRDefault="00901EC2" w:rsidP="00460CBC">
      <w:pPr>
        <w:autoSpaceDE w:val="0"/>
        <w:autoSpaceDN w:val="0"/>
        <w:adjustRightInd w:val="0"/>
        <w:spacing w:line="240" w:lineRule="auto"/>
        <w:jc w:val="both"/>
        <w:rPr>
          <w:rFonts w:asciiTheme="majorHAnsi" w:hAnsiTheme="majorHAnsi"/>
          <w:sz w:val="20"/>
          <w:szCs w:val="20"/>
          <w:lang w:val="es-ES"/>
        </w:rPr>
      </w:pPr>
      <w:r>
        <w:rPr>
          <w:rFonts w:asciiTheme="majorHAnsi" w:hAnsiTheme="majorHAnsi"/>
          <w:b/>
          <w:sz w:val="20"/>
          <w:szCs w:val="20"/>
          <w:lang w:val="es-ES"/>
        </w:rPr>
        <w:t>RADICAL</w:t>
      </w:r>
      <w:r w:rsidR="00460CBC" w:rsidRPr="00460CBC">
        <w:rPr>
          <w:rFonts w:asciiTheme="majorHAnsi" w:hAnsiTheme="majorHAnsi"/>
          <w:sz w:val="20"/>
          <w:szCs w:val="20"/>
          <w:lang w:val="es-ES"/>
        </w:rPr>
        <w:t>, designa como resp</w:t>
      </w:r>
      <w:r w:rsidR="00EC1127">
        <w:rPr>
          <w:rFonts w:asciiTheme="majorHAnsi" w:hAnsiTheme="majorHAnsi"/>
          <w:sz w:val="20"/>
          <w:szCs w:val="20"/>
          <w:lang w:val="es-ES"/>
        </w:rPr>
        <w:t>onsable del presente Convenio a:</w:t>
      </w:r>
    </w:p>
    <w:p w:rsidR="00460CBC" w:rsidRPr="00F318A5" w:rsidRDefault="00854F43" w:rsidP="00460CBC">
      <w:pPr>
        <w:autoSpaceDE w:val="0"/>
        <w:autoSpaceDN w:val="0"/>
        <w:adjustRightInd w:val="0"/>
        <w:spacing w:after="0" w:line="240" w:lineRule="auto"/>
        <w:jc w:val="both"/>
        <w:rPr>
          <w:rFonts w:asciiTheme="majorHAnsi" w:hAnsiTheme="majorHAnsi"/>
          <w:sz w:val="20"/>
          <w:szCs w:val="20"/>
          <w:lang w:val="es-ES"/>
        </w:rPr>
      </w:pPr>
      <w:r>
        <w:rPr>
          <w:rFonts w:asciiTheme="majorHAnsi" w:hAnsiTheme="majorHAnsi"/>
          <w:sz w:val="20"/>
          <w:szCs w:val="20"/>
          <w:lang w:val="es-ES"/>
        </w:rPr>
        <w:t>Nombre:</w:t>
      </w:r>
      <w:r w:rsidR="00EF6309">
        <w:rPr>
          <w:rFonts w:ascii="Cambria" w:hAnsi="Cambria"/>
          <w:sz w:val="20"/>
          <w:szCs w:val="22"/>
          <w:lang w:val="es-EC"/>
        </w:rPr>
        <w:t xml:space="preserve"> </w:t>
      </w:r>
      <w:r w:rsidR="00901EC2">
        <w:rPr>
          <w:rFonts w:ascii="Cambria" w:hAnsi="Cambria"/>
          <w:sz w:val="20"/>
          <w:szCs w:val="22"/>
          <w:lang w:val="es-EC"/>
        </w:rPr>
        <w:t>Doris del Carmen González Pallo</w:t>
      </w:r>
      <w:r w:rsidR="00684721" w:rsidRPr="00684721">
        <w:rPr>
          <w:rFonts w:asciiTheme="majorHAnsi" w:hAnsiTheme="majorHAnsi" w:cs="Arial"/>
          <w:color w:val="222222"/>
          <w:sz w:val="20"/>
          <w:szCs w:val="20"/>
          <w:shd w:val="clear" w:color="auto" w:fill="FFFFFF"/>
          <w:lang w:val="es-ES"/>
        </w:rPr>
        <w:t>.</w:t>
      </w:r>
      <w:r w:rsidR="00C6744E" w:rsidRPr="00684721">
        <w:rPr>
          <w:rFonts w:asciiTheme="majorHAnsi" w:hAnsiTheme="majorHAnsi"/>
          <w:sz w:val="16"/>
          <w:szCs w:val="16"/>
          <w:lang w:val="es-ES"/>
        </w:rPr>
        <w:t xml:space="preserve"> </w:t>
      </w:r>
    </w:p>
    <w:p w:rsidR="00460CBC" w:rsidRPr="00F318A5" w:rsidRDefault="00460CBC" w:rsidP="00460CBC">
      <w:pPr>
        <w:autoSpaceDE w:val="0"/>
        <w:autoSpaceDN w:val="0"/>
        <w:adjustRightInd w:val="0"/>
        <w:spacing w:after="0" w:line="240" w:lineRule="auto"/>
        <w:jc w:val="both"/>
        <w:rPr>
          <w:rFonts w:asciiTheme="majorHAnsi" w:hAnsiTheme="majorHAnsi"/>
          <w:sz w:val="20"/>
          <w:szCs w:val="20"/>
          <w:lang w:val="es-ES"/>
        </w:rPr>
      </w:pPr>
      <w:r w:rsidRPr="00F318A5">
        <w:rPr>
          <w:rFonts w:asciiTheme="majorHAnsi" w:hAnsiTheme="majorHAnsi"/>
          <w:sz w:val="20"/>
          <w:szCs w:val="20"/>
          <w:lang w:val="es-ES"/>
        </w:rPr>
        <w:t>Cargo:</w:t>
      </w:r>
      <w:r w:rsidR="000C122B" w:rsidRPr="00F318A5">
        <w:rPr>
          <w:rFonts w:asciiTheme="majorHAnsi" w:hAnsiTheme="majorHAnsi"/>
          <w:sz w:val="20"/>
          <w:szCs w:val="20"/>
          <w:lang w:val="es-ES"/>
        </w:rPr>
        <w:t xml:space="preserve"> </w:t>
      </w:r>
      <w:r w:rsidR="00901EC2">
        <w:rPr>
          <w:rFonts w:asciiTheme="majorHAnsi" w:hAnsiTheme="majorHAnsi"/>
          <w:sz w:val="20"/>
          <w:szCs w:val="20"/>
          <w:lang w:val="es-ES"/>
        </w:rPr>
        <w:t xml:space="preserve">Gerente  </w:t>
      </w:r>
    </w:p>
    <w:p w:rsidR="00460CBC" w:rsidRPr="00684721" w:rsidRDefault="00460CBC" w:rsidP="00460CBC">
      <w:pPr>
        <w:autoSpaceDE w:val="0"/>
        <w:autoSpaceDN w:val="0"/>
        <w:adjustRightInd w:val="0"/>
        <w:spacing w:after="0" w:line="240" w:lineRule="auto"/>
        <w:jc w:val="both"/>
        <w:rPr>
          <w:rFonts w:asciiTheme="majorHAnsi" w:hAnsiTheme="majorHAnsi"/>
          <w:sz w:val="20"/>
          <w:szCs w:val="20"/>
          <w:lang w:val="es-ES"/>
        </w:rPr>
      </w:pPr>
      <w:r w:rsidRPr="00F318A5">
        <w:rPr>
          <w:rFonts w:asciiTheme="majorHAnsi" w:hAnsiTheme="majorHAnsi"/>
          <w:sz w:val="20"/>
          <w:szCs w:val="20"/>
          <w:lang w:val="es-ES"/>
        </w:rPr>
        <w:t>Teléfono:</w:t>
      </w:r>
      <w:r w:rsidR="000C122B" w:rsidRPr="00F318A5">
        <w:rPr>
          <w:rFonts w:asciiTheme="majorHAnsi" w:hAnsiTheme="majorHAnsi"/>
          <w:sz w:val="20"/>
          <w:szCs w:val="20"/>
          <w:lang w:val="es-ES"/>
        </w:rPr>
        <w:t xml:space="preserve"> </w:t>
      </w:r>
      <w:r w:rsidR="003F09A7">
        <w:rPr>
          <w:rFonts w:asciiTheme="majorHAnsi" w:hAnsiTheme="majorHAnsi" w:cs="Arial"/>
          <w:color w:val="222222"/>
          <w:sz w:val="20"/>
          <w:szCs w:val="20"/>
          <w:shd w:val="clear" w:color="auto" w:fill="FFFFFF"/>
          <w:lang w:val="es-ES"/>
        </w:rPr>
        <w:t>023909088</w:t>
      </w:r>
    </w:p>
    <w:p w:rsidR="00460CBC" w:rsidRPr="00BF4ADF" w:rsidRDefault="00460CBC" w:rsidP="00460CBC">
      <w:pPr>
        <w:autoSpaceDE w:val="0"/>
        <w:autoSpaceDN w:val="0"/>
        <w:adjustRightInd w:val="0"/>
        <w:spacing w:after="0" w:line="240" w:lineRule="auto"/>
        <w:jc w:val="both"/>
        <w:rPr>
          <w:rFonts w:asciiTheme="majorHAnsi" w:hAnsiTheme="majorHAnsi"/>
          <w:color w:val="000000" w:themeColor="text1"/>
          <w:sz w:val="16"/>
          <w:szCs w:val="16"/>
          <w:lang w:val="es-EC"/>
        </w:rPr>
      </w:pPr>
      <w:r w:rsidRPr="00F318A5">
        <w:rPr>
          <w:rFonts w:asciiTheme="majorHAnsi" w:hAnsiTheme="majorHAnsi"/>
          <w:sz w:val="20"/>
          <w:szCs w:val="20"/>
          <w:lang w:val="es-ES"/>
        </w:rPr>
        <w:t>Correo:</w:t>
      </w:r>
      <w:r w:rsidR="000C122B" w:rsidRPr="00F318A5">
        <w:rPr>
          <w:rFonts w:asciiTheme="majorHAnsi" w:hAnsiTheme="majorHAnsi"/>
          <w:sz w:val="20"/>
          <w:szCs w:val="20"/>
          <w:lang w:val="es-ES"/>
        </w:rPr>
        <w:t xml:space="preserve"> </w:t>
      </w:r>
      <w:r w:rsidR="003F09A7">
        <w:rPr>
          <w:rFonts w:asciiTheme="majorHAnsi" w:hAnsiTheme="majorHAnsi" w:cs="Arial"/>
          <w:sz w:val="20"/>
          <w:szCs w:val="20"/>
          <w:shd w:val="clear" w:color="auto" w:fill="FFFFFF"/>
          <w:lang w:val="es-EC"/>
        </w:rPr>
        <w:t>doris.gonzalez</w:t>
      </w:r>
      <w:r w:rsidR="00EF6309">
        <w:rPr>
          <w:rFonts w:asciiTheme="majorHAnsi" w:hAnsiTheme="majorHAnsi" w:cs="Arial"/>
          <w:sz w:val="20"/>
          <w:szCs w:val="20"/>
          <w:shd w:val="clear" w:color="auto" w:fill="FFFFFF"/>
          <w:lang w:val="es-EC"/>
        </w:rPr>
        <w:t>@</w:t>
      </w:r>
      <w:r w:rsidR="003F09A7">
        <w:rPr>
          <w:rFonts w:asciiTheme="majorHAnsi" w:hAnsiTheme="majorHAnsi" w:cs="Arial"/>
          <w:sz w:val="20"/>
          <w:szCs w:val="20"/>
          <w:shd w:val="clear" w:color="auto" w:fill="FFFFFF"/>
          <w:lang w:val="es-EC"/>
        </w:rPr>
        <w:t>gruporadical.com</w:t>
      </w:r>
    </w:p>
    <w:p w:rsidR="00460CBC" w:rsidRPr="00460CBC" w:rsidRDefault="00460CBC" w:rsidP="00460CBC">
      <w:pPr>
        <w:autoSpaceDE w:val="0"/>
        <w:autoSpaceDN w:val="0"/>
        <w:adjustRightInd w:val="0"/>
        <w:spacing w:after="0" w:line="240" w:lineRule="auto"/>
        <w:jc w:val="both"/>
        <w:rPr>
          <w:rFonts w:asciiTheme="majorHAnsi" w:hAnsiTheme="majorHAnsi"/>
          <w:sz w:val="20"/>
          <w:szCs w:val="20"/>
          <w:lang w:val="es-ES"/>
        </w:rPr>
      </w:pPr>
    </w:p>
    <w:p w:rsidR="00460CBC" w:rsidRPr="00460CBC" w:rsidRDefault="00EC1127" w:rsidP="00460CBC">
      <w:pPr>
        <w:autoSpaceDE w:val="0"/>
        <w:autoSpaceDN w:val="0"/>
        <w:adjustRightInd w:val="0"/>
        <w:spacing w:line="240" w:lineRule="auto"/>
        <w:jc w:val="both"/>
        <w:rPr>
          <w:rFonts w:asciiTheme="majorHAnsi" w:hAnsiTheme="majorHAnsi"/>
          <w:sz w:val="20"/>
          <w:szCs w:val="20"/>
          <w:lang w:val="es-ES"/>
        </w:rPr>
      </w:pPr>
      <w:r>
        <w:rPr>
          <w:rFonts w:asciiTheme="majorHAnsi" w:hAnsiTheme="majorHAnsi"/>
          <w:b/>
          <w:sz w:val="20"/>
          <w:szCs w:val="20"/>
          <w:lang w:val="es-ES"/>
        </w:rPr>
        <w:t>LA</w:t>
      </w:r>
      <w:r w:rsidR="00460CBC" w:rsidRPr="00460CBC">
        <w:rPr>
          <w:rFonts w:asciiTheme="majorHAnsi" w:hAnsiTheme="majorHAnsi"/>
          <w:b/>
          <w:sz w:val="20"/>
          <w:szCs w:val="20"/>
          <w:lang w:val="es-ES"/>
        </w:rPr>
        <w:t xml:space="preserve"> UNIVERSIDAD,</w:t>
      </w:r>
      <w:r>
        <w:rPr>
          <w:rFonts w:asciiTheme="majorHAnsi" w:hAnsiTheme="majorHAnsi"/>
          <w:b/>
          <w:sz w:val="20"/>
          <w:szCs w:val="20"/>
          <w:lang w:val="es-ES"/>
        </w:rPr>
        <w:t xml:space="preserve"> </w:t>
      </w:r>
      <w:r w:rsidR="00460CBC" w:rsidRPr="00460CBC">
        <w:rPr>
          <w:rFonts w:asciiTheme="majorHAnsi" w:hAnsiTheme="majorHAnsi"/>
          <w:sz w:val="20"/>
          <w:szCs w:val="20"/>
          <w:lang w:val="es-ES"/>
        </w:rPr>
        <w:t xml:space="preserve">designa </w:t>
      </w:r>
      <w:r w:rsidR="00AF41AD" w:rsidRPr="00460CBC">
        <w:rPr>
          <w:rFonts w:asciiTheme="majorHAnsi" w:hAnsiTheme="majorHAnsi"/>
          <w:sz w:val="20"/>
          <w:szCs w:val="20"/>
          <w:lang w:val="es-ES"/>
        </w:rPr>
        <w:t>como responsable</w:t>
      </w:r>
      <w:r w:rsidR="00460CBC" w:rsidRPr="00460CBC">
        <w:rPr>
          <w:rFonts w:asciiTheme="majorHAnsi" w:hAnsiTheme="majorHAnsi"/>
          <w:sz w:val="20"/>
          <w:szCs w:val="20"/>
          <w:lang w:val="es-ES"/>
        </w:rPr>
        <w:t xml:space="preserve"> del presente convenio a</w:t>
      </w:r>
      <w:r>
        <w:rPr>
          <w:rFonts w:asciiTheme="majorHAnsi" w:hAnsiTheme="majorHAnsi"/>
          <w:sz w:val="20"/>
          <w:szCs w:val="20"/>
          <w:lang w:val="es-ES"/>
        </w:rPr>
        <w:t>:</w:t>
      </w:r>
      <w:r w:rsidR="00460CBC" w:rsidRPr="00460CBC">
        <w:rPr>
          <w:rFonts w:asciiTheme="majorHAnsi" w:hAnsiTheme="majorHAnsi"/>
          <w:sz w:val="20"/>
          <w:szCs w:val="20"/>
          <w:lang w:val="es-ES"/>
        </w:rPr>
        <w:t xml:space="preserve"> </w:t>
      </w:r>
    </w:p>
    <w:p w:rsidR="00EC1127" w:rsidRPr="00F318A5" w:rsidRDefault="00EC1127" w:rsidP="00EC1127">
      <w:pPr>
        <w:autoSpaceDE w:val="0"/>
        <w:autoSpaceDN w:val="0"/>
        <w:adjustRightInd w:val="0"/>
        <w:spacing w:after="0" w:line="240" w:lineRule="auto"/>
        <w:jc w:val="both"/>
        <w:rPr>
          <w:rFonts w:asciiTheme="majorHAnsi" w:hAnsiTheme="majorHAnsi"/>
          <w:sz w:val="20"/>
          <w:szCs w:val="20"/>
          <w:lang w:val="es-ES"/>
        </w:rPr>
      </w:pPr>
      <w:r w:rsidRPr="00F318A5">
        <w:rPr>
          <w:rFonts w:asciiTheme="majorHAnsi" w:hAnsiTheme="majorHAnsi"/>
          <w:sz w:val="20"/>
          <w:szCs w:val="20"/>
          <w:lang w:val="es-ES"/>
        </w:rPr>
        <w:t xml:space="preserve">Nombre: </w:t>
      </w:r>
      <w:r w:rsidR="004B2EFD" w:rsidRPr="00F318A5">
        <w:rPr>
          <w:rFonts w:asciiTheme="majorHAnsi" w:hAnsiTheme="majorHAnsi"/>
          <w:sz w:val="20"/>
          <w:szCs w:val="20"/>
          <w:lang w:val="es-ES"/>
        </w:rPr>
        <w:t>Ing. Roberto Erazo MBA PhD ©</w:t>
      </w:r>
    </w:p>
    <w:p w:rsidR="00EC1127" w:rsidRPr="00F318A5" w:rsidRDefault="00EC1127" w:rsidP="00EC1127">
      <w:pPr>
        <w:autoSpaceDE w:val="0"/>
        <w:autoSpaceDN w:val="0"/>
        <w:adjustRightInd w:val="0"/>
        <w:spacing w:after="0" w:line="240" w:lineRule="auto"/>
        <w:jc w:val="both"/>
        <w:rPr>
          <w:rFonts w:asciiTheme="majorHAnsi" w:hAnsiTheme="majorHAnsi"/>
          <w:sz w:val="20"/>
          <w:szCs w:val="20"/>
          <w:lang w:val="es-ES"/>
        </w:rPr>
      </w:pPr>
      <w:r w:rsidRPr="00F318A5">
        <w:rPr>
          <w:rFonts w:asciiTheme="majorHAnsi" w:hAnsiTheme="majorHAnsi"/>
          <w:sz w:val="20"/>
          <w:szCs w:val="20"/>
          <w:lang w:val="es-ES"/>
        </w:rPr>
        <w:t>Cargo:</w:t>
      </w:r>
      <w:r w:rsidR="004B2EFD" w:rsidRPr="00F318A5">
        <w:rPr>
          <w:rFonts w:asciiTheme="majorHAnsi" w:hAnsiTheme="majorHAnsi"/>
          <w:sz w:val="20"/>
          <w:szCs w:val="20"/>
          <w:lang w:val="es-ES"/>
        </w:rPr>
        <w:t xml:space="preserve"> Coordinador</w:t>
      </w:r>
      <w:r w:rsidR="00F318A5" w:rsidRPr="00F318A5">
        <w:rPr>
          <w:rFonts w:asciiTheme="majorHAnsi" w:hAnsiTheme="majorHAnsi"/>
          <w:sz w:val="20"/>
          <w:szCs w:val="20"/>
          <w:lang w:val="es-ES"/>
        </w:rPr>
        <w:t xml:space="preserve"> de Innovación y Emprendimiento del Departamento de Ciencias Económicas</w:t>
      </w:r>
      <w:r w:rsidR="0093297E">
        <w:rPr>
          <w:rFonts w:asciiTheme="majorHAnsi" w:hAnsiTheme="majorHAnsi"/>
          <w:sz w:val="20"/>
          <w:szCs w:val="20"/>
          <w:lang w:val="es-ES"/>
        </w:rPr>
        <w:t xml:space="preserve"> y</w:t>
      </w:r>
      <w:r w:rsidR="00F318A5" w:rsidRPr="00F318A5">
        <w:rPr>
          <w:rFonts w:asciiTheme="majorHAnsi" w:hAnsiTheme="majorHAnsi"/>
          <w:sz w:val="20"/>
          <w:szCs w:val="20"/>
          <w:lang w:val="es-ES"/>
        </w:rPr>
        <w:t xml:space="preserve"> Administrativas </w:t>
      </w:r>
    </w:p>
    <w:p w:rsidR="00EC1127" w:rsidRPr="00F318A5" w:rsidRDefault="00EC1127" w:rsidP="00EC1127">
      <w:pPr>
        <w:autoSpaceDE w:val="0"/>
        <w:autoSpaceDN w:val="0"/>
        <w:adjustRightInd w:val="0"/>
        <w:spacing w:after="0" w:line="240" w:lineRule="auto"/>
        <w:jc w:val="both"/>
        <w:rPr>
          <w:rFonts w:asciiTheme="majorHAnsi" w:hAnsiTheme="majorHAnsi"/>
          <w:sz w:val="20"/>
          <w:szCs w:val="20"/>
          <w:lang w:val="es-ES"/>
        </w:rPr>
      </w:pPr>
      <w:r w:rsidRPr="00F318A5">
        <w:rPr>
          <w:rFonts w:asciiTheme="majorHAnsi" w:hAnsiTheme="majorHAnsi"/>
          <w:sz w:val="20"/>
          <w:szCs w:val="20"/>
          <w:lang w:val="es-ES"/>
        </w:rPr>
        <w:t>Teléfono:</w:t>
      </w:r>
      <w:r w:rsidR="00F318A5" w:rsidRPr="00F318A5">
        <w:rPr>
          <w:rFonts w:asciiTheme="majorHAnsi" w:hAnsiTheme="majorHAnsi"/>
          <w:sz w:val="20"/>
          <w:szCs w:val="20"/>
          <w:lang w:val="es-ES"/>
        </w:rPr>
        <w:t xml:space="preserve"> 593 983511714 – 023989400 Ext. 1974-1951</w:t>
      </w:r>
    </w:p>
    <w:p w:rsidR="00460CBC" w:rsidRPr="00F318A5" w:rsidRDefault="00EC1127" w:rsidP="00EC1127">
      <w:pPr>
        <w:autoSpaceDE w:val="0"/>
        <w:autoSpaceDN w:val="0"/>
        <w:adjustRightInd w:val="0"/>
        <w:spacing w:after="0" w:line="240" w:lineRule="auto"/>
        <w:jc w:val="both"/>
        <w:rPr>
          <w:rFonts w:asciiTheme="majorHAnsi" w:hAnsiTheme="majorHAnsi"/>
          <w:sz w:val="20"/>
          <w:szCs w:val="20"/>
          <w:lang w:val="es-ES"/>
        </w:rPr>
      </w:pPr>
      <w:r w:rsidRPr="00F318A5">
        <w:rPr>
          <w:rFonts w:asciiTheme="majorHAnsi" w:hAnsiTheme="majorHAnsi"/>
          <w:sz w:val="20"/>
          <w:szCs w:val="20"/>
          <w:lang w:val="es-ES"/>
        </w:rPr>
        <w:t>Correo:</w:t>
      </w:r>
      <w:r w:rsidR="00F318A5" w:rsidRPr="00F318A5">
        <w:rPr>
          <w:rFonts w:asciiTheme="majorHAnsi" w:hAnsiTheme="majorHAnsi"/>
          <w:sz w:val="20"/>
          <w:szCs w:val="20"/>
          <w:lang w:val="es-ES"/>
        </w:rPr>
        <w:t xml:space="preserve"> wrerazo@espe.edu.ec</w:t>
      </w:r>
    </w:p>
    <w:p w:rsidR="00460CBC" w:rsidRDefault="00460CBC" w:rsidP="00460CBC">
      <w:pPr>
        <w:spacing w:after="0" w:line="240" w:lineRule="auto"/>
        <w:jc w:val="both"/>
        <w:rPr>
          <w:rFonts w:ascii="Cambria" w:hAnsi="Cambria"/>
          <w:sz w:val="20"/>
          <w:szCs w:val="22"/>
          <w:lang w:val="es-EC"/>
        </w:rPr>
      </w:pPr>
    </w:p>
    <w:p w:rsidR="00357210" w:rsidRDefault="00357210" w:rsidP="00684AE4">
      <w:pPr>
        <w:spacing w:after="0" w:line="240" w:lineRule="auto"/>
        <w:jc w:val="both"/>
        <w:rPr>
          <w:rFonts w:ascii="Cambria" w:hAnsi="Cambria"/>
          <w:sz w:val="20"/>
          <w:szCs w:val="22"/>
          <w:lang w:val="es-EC"/>
        </w:rPr>
      </w:pPr>
      <w:r w:rsidRPr="00357210">
        <w:rPr>
          <w:rFonts w:ascii="Cambria" w:hAnsi="Cambria"/>
          <w:sz w:val="20"/>
          <w:szCs w:val="22"/>
          <w:lang w:val="es-EC"/>
        </w:rPr>
        <w:t>La Comisión Técnica, además realizará el seguimiento de los proyectos e</w:t>
      </w:r>
      <w:r>
        <w:rPr>
          <w:rFonts w:ascii="Cambria" w:hAnsi="Cambria"/>
          <w:sz w:val="20"/>
          <w:szCs w:val="22"/>
          <w:lang w:val="es-EC"/>
        </w:rPr>
        <w:t xml:space="preserve"> </w:t>
      </w:r>
      <w:r w:rsidRPr="00357210">
        <w:rPr>
          <w:rFonts w:ascii="Cambria" w:hAnsi="Cambria"/>
          <w:sz w:val="20"/>
          <w:szCs w:val="22"/>
          <w:lang w:val="es-EC"/>
        </w:rPr>
        <w:t>informará oportunamente a sus mandantes de cualquier problema e</w:t>
      </w:r>
      <w:r>
        <w:rPr>
          <w:rFonts w:ascii="Cambria" w:hAnsi="Cambria"/>
          <w:sz w:val="20"/>
          <w:szCs w:val="22"/>
          <w:lang w:val="es-EC"/>
        </w:rPr>
        <w:t xml:space="preserve"> </w:t>
      </w:r>
      <w:r w:rsidRPr="00357210">
        <w:rPr>
          <w:rFonts w:ascii="Cambria" w:hAnsi="Cambria"/>
          <w:sz w:val="20"/>
          <w:szCs w:val="22"/>
          <w:lang w:val="es-EC"/>
        </w:rPr>
        <w:t>inconveniente que se presentare, sugiriendo las soluciones del caso que</w:t>
      </w:r>
      <w:r>
        <w:rPr>
          <w:rFonts w:ascii="Cambria" w:hAnsi="Cambria"/>
          <w:sz w:val="20"/>
          <w:szCs w:val="22"/>
          <w:lang w:val="es-EC"/>
        </w:rPr>
        <w:t xml:space="preserve"> </w:t>
      </w:r>
      <w:r w:rsidRPr="00357210">
        <w:rPr>
          <w:rFonts w:ascii="Cambria" w:hAnsi="Cambria"/>
          <w:sz w:val="20"/>
          <w:szCs w:val="22"/>
          <w:lang w:val="es-EC"/>
        </w:rPr>
        <w:t>permitan el cumplimiento de los objetivos.</w:t>
      </w:r>
    </w:p>
    <w:p w:rsidR="00357210" w:rsidRPr="00357210" w:rsidRDefault="00357210" w:rsidP="00684AE4">
      <w:pPr>
        <w:spacing w:after="0" w:line="240" w:lineRule="auto"/>
        <w:jc w:val="both"/>
        <w:rPr>
          <w:rFonts w:ascii="Cambria" w:hAnsi="Cambria"/>
          <w:sz w:val="20"/>
          <w:szCs w:val="22"/>
          <w:lang w:val="es-EC"/>
        </w:rPr>
      </w:pPr>
    </w:p>
    <w:p w:rsidR="00357210" w:rsidRDefault="00357210" w:rsidP="00684AE4">
      <w:pPr>
        <w:spacing w:after="0" w:line="240" w:lineRule="auto"/>
        <w:jc w:val="both"/>
        <w:rPr>
          <w:rFonts w:ascii="Cambria" w:hAnsi="Cambria"/>
          <w:sz w:val="20"/>
          <w:szCs w:val="22"/>
          <w:lang w:val="es-EC"/>
        </w:rPr>
      </w:pPr>
      <w:r w:rsidRPr="00357210">
        <w:rPr>
          <w:rFonts w:ascii="Cambria" w:hAnsi="Cambria"/>
          <w:sz w:val="20"/>
          <w:szCs w:val="22"/>
          <w:lang w:val="es-EC"/>
        </w:rPr>
        <w:t>La Comisión Técnica, tendrá la obligación de:</w:t>
      </w:r>
    </w:p>
    <w:p w:rsidR="00684AE4" w:rsidRPr="00357210" w:rsidRDefault="00684AE4" w:rsidP="00684AE4">
      <w:pPr>
        <w:spacing w:after="0" w:line="240" w:lineRule="auto"/>
        <w:jc w:val="both"/>
        <w:rPr>
          <w:rFonts w:ascii="Cambria" w:hAnsi="Cambria"/>
          <w:sz w:val="20"/>
          <w:szCs w:val="22"/>
          <w:lang w:val="es-EC"/>
        </w:rPr>
      </w:pPr>
    </w:p>
    <w:p w:rsidR="00357210" w:rsidRDefault="00357210" w:rsidP="00684AE4">
      <w:pPr>
        <w:pStyle w:val="Prrafodelista"/>
        <w:numPr>
          <w:ilvl w:val="0"/>
          <w:numId w:val="14"/>
        </w:numPr>
        <w:tabs>
          <w:tab w:val="left" w:pos="284"/>
        </w:tabs>
        <w:spacing w:line="240" w:lineRule="auto"/>
        <w:ind w:left="0" w:firstLine="0"/>
        <w:jc w:val="both"/>
        <w:rPr>
          <w:rFonts w:ascii="Cambria" w:hAnsi="Cambria"/>
          <w:sz w:val="20"/>
          <w:szCs w:val="22"/>
          <w:lang w:val="es-EC"/>
        </w:rPr>
      </w:pPr>
      <w:r w:rsidRPr="00684AE4">
        <w:rPr>
          <w:rFonts w:ascii="Cambria" w:hAnsi="Cambria"/>
          <w:sz w:val="20"/>
          <w:szCs w:val="22"/>
          <w:lang w:val="es-EC"/>
        </w:rPr>
        <w:t xml:space="preserve">Presentar un programa específico de trabajo. </w:t>
      </w:r>
    </w:p>
    <w:p w:rsidR="00684AE4" w:rsidRDefault="00357210" w:rsidP="00684AE4">
      <w:pPr>
        <w:pStyle w:val="Prrafodelista"/>
        <w:numPr>
          <w:ilvl w:val="0"/>
          <w:numId w:val="14"/>
        </w:numPr>
        <w:tabs>
          <w:tab w:val="left" w:pos="284"/>
        </w:tabs>
        <w:spacing w:line="240" w:lineRule="auto"/>
        <w:ind w:left="0" w:firstLine="0"/>
        <w:jc w:val="both"/>
        <w:rPr>
          <w:rFonts w:ascii="Cambria" w:hAnsi="Cambria"/>
          <w:sz w:val="20"/>
          <w:szCs w:val="22"/>
          <w:lang w:val="es-EC"/>
        </w:rPr>
      </w:pPr>
      <w:r w:rsidRPr="00684AE4">
        <w:rPr>
          <w:rFonts w:ascii="Cambria" w:hAnsi="Cambria"/>
          <w:sz w:val="20"/>
          <w:szCs w:val="22"/>
          <w:lang w:val="es-EC"/>
        </w:rPr>
        <w:t>Coordinar la elaboración de convenios específicos dentro de sus respectivas instituciones.</w:t>
      </w:r>
    </w:p>
    <w:p w:rsidR="00357210" w:rsidRDefault="00357210" w:rsidP="00684AE4">
      <w:pPr>
        <w:pStyle w:val="Prrafodelista"/>
        <w:numPr>
          <w:ilvl w:val="0"/>
          <w:numId w:val="14"/>
        </w:numPr>
        <w:tabs>
          <w:tab w:val="left" w:pos="284"/>
        </w:tabs>
        <w:spacing w:line="240" w:lineRule="auto"/>
        <w:ind w:left="284" w:hanging="284"/>
        <w:jc w:val="both"/>
        <w:rPr>
          <w:rFonts w:ascii="Cambria" w:hAnsi="Cambria"/>
          <w:sz w:val="20"/>
          <w:szCs w:val="22"/>
          <w:lang w:val="es-EC"/>
        </w:rPr>
      </w:pPr>
      <w:r w:rsidRPr="00684AE4">
        <w:rPr>
          <w:rFonts w:ascii="Cambria" w:hAnsi="Cambria"/>
          <w:sz w:val="20"/>
          <w:szCs w:val="22"/>
          <w:lang w:val="es-EC"/>
        </w:rPr>
        <w:t xml:space="preserve">Planificar y coordinar todas las actividades que puedan llevarse de acuerdo al presente convenio dentro de sus respectivas instituciones. </w:t>
      </w:r>
    </w:p>
    <w:p w:rsidR="00357210" w:rsidRPr="00684AE4" w:rsidRDefault="00357210" w:rsidP="00684AE4">
      <w:pPr>
        <w:pStyle w:val="Prrafodelista"/>
        <w:numPr>
          <w:ilvl w:val="0"/>
          <w:numId w:val="14"/>
        </w:numPr>
        <w:tabs>
          <w:tab w:val="left" w:pos="284"/>
        </w:tabs>
        <w:spacing w:line="240" w:lineRule="auto"/>
        <w:ind w:left="284" w:hanging="284"/>
        <w:jc w:val="both"/>
        <w:rPr>
          <w:rFonts w:ascii="Cambria" w:hAnsi="Cambria"/>
          <w:sz w:val="20"/>
          <w:szCs w:val="22"/>
          <w:lang w:val="es-EC"/>
        </w:rPr>
      </w:pPr>
      <w:r w:rsidRPr="00684AE4">
        <w:rPr>
          <w:rFonts w:ascii="Cambria" w:hAnsi="Cambria"/>
          <w:sz w:val="20"/>
          <w:szCs w:val="22"/>
          <w:lang w:val="es-EC"/>
        </w:rPr>
        <w:t xml:space="preserve">Revisar y evaluar periódicamente el cumplimiento del convenio y las actividades realizadas, que servirán de base para futuros convenios de cooperación; e </w:t>
      </w:r>
    </w:p>
    <w:p w:rsidR="002948C7" w:rsidRDefault="00357210" w:rsidP="003327A4">
      <w:pPr>
        <w:tabs>
          <w:tab w:val="left" w:pos="284"/>
        </w:tabs>
        <w:spacing w:after="0" w:line="240" w:lineRule="auto"/>
        <w:ind w:left="284"/>
        <w:jc w:val="both"/>
        <w:rPr>
          <w:rFonts w:ascii="Cambria" w:hAnsi="Cambria"/>
          <w:sz w:val="20"/>
          <w:szCs w:val="22"/>
          <w:lang w:val="es-EC"/>
        </w:rPr>
      </w:pPr>
      <w:r>
        <w:rPr>
          <w:rFonts w:ascii="Cambria" w:hAnsi="Cambria"/>
          <w:sz w:val="20"/>
          <w:szCs w:val="22"/>
          <w:lang w:val="es-EC"/>
        </w:rPr>
        <w:t>I</w:t>
      </w:r>
      <w:r w:rsidRPr="00357210">
        <w:rPr>
          <w:rFonts w:ascii="Cambria" w:hAnsi="Cambria"/>
          <w:sz w:val="20"/>
          <w:szCs w:val="22"/>
          <w:lang w:val="es-EC"/>
        </w:rPr>
        <w:t>nformar a las máximas autoridades de sus instituciones sobre el cabal</w:t>
      </w:r>
      <w:r>
        <w:rPr>
          <w:rFonts w:ascii="Cambria" w:hAnsi="Cambria"/>
          <w:sz w:val="20"/>
          <w:szCs w:val="22"/>
          <w:lang w:val="es-EC"/>
        </w:rPr>
        <w:t xml:space="preserve"> </w:t>
      </w:r>
      <w:r w:rsidRPr="00357210">
        <w:rPr>
          <w:rFonts w:ascii="Cambria" w:hAnsi="Cambria"/>
          <w:sz w:val="20"/>
          <w:szCs w:val="22"/>
          <w:lang w:val="es-EC"/>
        </w:rPr>
        <w:t>cumplimiento del presente convenio.</w:t>
      </w:r>
    </w:p>
    <w:p w:rsidR="003327A4" w:rsidRPr="003327A4" w:rsidRDefault="003327A4" w:rsidP="003327A4">
      <w:pPr>
        <w:tabs>
          <w:tab w:val="left" w:pos="284"/>
        </w:tabs>
        <w:spacing w:after="0" w:line="240" w:lineRule="auto"/>
        <w:ind w:left="284"/>
        <w:jc w:val="both"/>
        <w:rPr>
          <w:rFonts w:ascii="Cambria" w:hAnsi="Cambria"/>
          <w:sz w:val="20"/>
          <w:szCs w:val="22"/>
          <w:lang w:val="es-EC"/>
        </w:rPr>
      </w:pPr>
    </w:p>
    <w:p w:rsidR="00746A19" w:rsidRDefault="00357210" w:rsidP="00684AE4">
      <w:pPr>
        <w:spacing w:after="0" w:line="240" w:lineRule="auto"/>
        <w:jc w:val="both"/>
        <w:rPr>
          <w:rFonts w:ascii="Cambria" w:hAnsi="Cambria"/>
          <w:b/>
          <w:sz w:val="20"/>
          <w:szCs w:val="22"/>
          <w:lang w:val="es-EC"/>
        </w:rPr>
      </w:pPr>
      <w:r>
        <w:rPr>
          <w:rFonts w:ascii="Cambria" w:hAnsi="Cambria"/>
          <w:b/>
          <w:sz w:val="20"/>
          <w:szCs w:val="22"/>
          <w:lang w:val="es-EC"/>
        </w:rPr>
        <w:t>SEXTA</w:t>
      </w:r>
      <w:r w:rsidR="00FE0766" w:rsidRPr="002948C7">
        <w:rPr>
          <w:rFonts w:ascii="Cambria" w:hAnsi="Cambria"/>
          <w:b/>
          <w:sz w:val="20"/>
          <w:szCs w:val="22"/>
          <w:lang w:val="es-EC"/>
        </w:rPr>
        <w:t xml:space="preserve">: </w:t>
      </w:r>
      <w:r>
        <w:rPr>
          <w:rFonts w:ascii="Cambria" w:hAnsi="Cambria"/>
          <w:b/>
          <w:sz w:val="20"/>
          <w:szCs w:val="22"/>
          <w:lang w:val="es-EC"/>
        </w:rPr>
        <w:t xml:space="preserve">OBLIGACIONES DE LAS </w:t>
      </w:r>
      <w:r w:rsidR="00AF41AD">
        <w:rPr>
          <w:rFonts w:ascii="Cambria" w:hAnsi="Cambria"/>
          <w:b/>
          <w:sz w:val="20"/>
          <w:szCs w:val="22"/>
          <w:lang w:val="es-EC"/>
        </w:rPr>
        <w:t>PARTES. -</w:t>
      </w:r>
    </w:p>
    <w:p w:rsidR="0089434D" w:rsidRDefault="0089434D" w:rsidP="00684AE4">
      <w:pPr>
        <w:spacing w:after="0" w:line="240" w:lineRule="auto"/>
        <w:jc w:val="both"/>
        <w:rPr>
          <w:rFonts w:ascii="Cambria" w:hAnsi="Cambria"/>
          <w:b/>
          <w:sz w:val="20"/>
          <w:szCs w:val="22"/>
          <w:lang w:val="es-EC"/>
        </w:rPr>
      </w:pPr>
    </w:p>
    <w:p w:rsidR="0089434D" w:rsidRPr="0089434D" w:rsidRDefault="00F318A5" w:rsidP="00684AE4">
      <w:pPr>
        <w:spacing w:after="0" w:line="240" w:lineRule="auto"/>
        <w:jc w:val="both"/>
        <w:rPr>
          <w:rFonts w:ascii="Cambria" w:hAnsi="Cambria"/>
          <w:sz w:val="20"/>
          <w:szCs w:val="22"/>
          <w:lang w:val="es-EC"/>
        </w:rPr>
      </w:pPr>
      <w:r w:rsidRPr="0089434D">
        <w:rPr>
          <w:rFonts w:ascii="Cambria" w:hAnsi="Cambria"/>
          <w:sz w:val="20"/>
          <w:szCs w:val="22"/>
          <w:lang w:val="es-EC"/>
        </w:rPr>
        <w:t xml:space="preserve"> </w:t>
      </w:r>
      <w:r w:rsidR="003F09A7">
        <w:rPr>
          <w:rFonts w:ascii="Cambria" w:hAnsi="Cambria"/>
          <w:sz w:val="20"/>
          <w:szCs w:val="22"/>
          <w:lang w:val="es-EC"/>
        </w:rPr>
        <w:t>RADICAL</w:t>
      </w:r>
      <w:r w:rsidR="005D38FE" w:rsidRPr="0089434D">
        <w:rPr>
          <w:rFonts w:ascii="Cambria" w:hAnsi="Cambria"/>
          <w:sz w:val="20"/>
          <w:szCs w:val="22"/>
          <w:lang w:val="es-EC"/>
        </w:rPr>
        <w:t xml:space="preserve"> </w:t>
      </w:r>
      <w:r w:rsidR="0089434D" w:rsidRPr="0089434D">
        <w:rPr>
          <w:rFonts w:ascii="Cambria" w:hAnsi="Cambria"/>
          <w:sz w:val="20"/>
          <w:szCs w:val="22"/>
          <w:lang w:val="es-EC"/>
        </w:rPr>
        <w:t>proporcionará a la UNIVERSIDAD la información necesaria</w:t>
      </w:r>
      <w:r w:rsidR="0089434D">
        <w:rPr>
          <w:rFonts w:ascii="Cambria" w:hAnsi="Cambria"/>
          <w:sz w:val="20"/>
          <w:szCs w:val="22"/>
          <w:lang w:val="es-EC"/>
        </w:rPr>
        <w:t xml:space="preserve"> </w:t>
      </w:r>
      <w:r w:rsidR="0089434D" w:rsidRPr="0089434D">
        <w:rPr>
          <w:rFonts w:ascii="Cambria" w:hAnsi="Cambria"/>
          <w:sz w:val="20"/>
          <w:szCs w:val="22"/>
          <w:lang w:val="es-EC"/>
        </w:rPr>
        <w:t>para la realización de los proyectos, objeto de los respectivos Convenios</w:t>
      </w:r>
      <w:r w:rsidR="0089434D">
        <w:rPr>
          <w:rFonts w:ascii="Cambria" w:hAnsi="Cambria"/>
          <w:sz w:val="20"/>
          <w:szCs w:val="22"/>
          <w:lang w:val="es-EC"/>
        </w:rPr>
        <w:t xml:space="preserve"> </w:t>
      </w:r>
      <w:r w:rsidR="0089434D" w:rsidRPr="0089434D">
        <w:rPr>
          <w:rFonts w:ascii="Cambria" w:hAnsi="Cambria"/>
          <w:sz w:val="20"/>
          <w:szCs w:val="22"/>
          <w:lang w:val="es-EC"/>
        </w:rPr>
        <w:t>Específicos;</w:t>
      </w:r>
    </w:p>
    <w:p w:rsidR="0089434D" w:rsidRDefault="0089434D" w:rsidP="00684AE4">
      <w:pPr>
        <w:spacing w:after="0" w:line="240" w:lineRule="auto"/>
        <w:jc w:val="both"/>
        <w:rPr>
          <w:rFonts w:ascii="Cambria" w:hAnsi="Cambria"/>
          <w:sz w:val="20"/>
          <w:szCs w:val="22"/>
          <w:lang w:val="es-EC"/>
        </w:rPr>
      </w:pPr>
    </w:p>
    <w:p w:rsidR="0089434D" w:rsidRDefault="003F09A7" w:rsidP="00684AE4">
      <w:pPr>
        <w:spacing w:after="0" w:line="240" w:lineRule="auto"/>
        <w:jc w:val="both"/>
        <w:rPr>
          <w:rFonts w:ascii="Cambria" w:hAnsi="Cambria"/>
          <w:sz w:val="20"/>
          <w:szCs w:val="22"/>
          <w:lang w:val="es-EC"/>
        </w:rPr>
      </w:pPr>
      <w:r>
        <w:rPr>
          <w:rFonts w:ascii="Cambria" w:hAnsi="Cambria"/>
          <w:sz w:val="20"/>
          <w:szCs w:val="22"/>
          <w:lang w:val="es-EC"/>
        </w:rPr>
        <w:t>RADICAL</w:t>
      </w:r>
      <w:r w:rsidR="0005418A">
        <w:rPr>
          <w:rFonts w:ascii="Cambria" w:hAnsi="Cambria"/>
          <w:sz w:val="20"/>
          <w:szCs w:val="22"/>
          <w:lang w:val="es-EC"/>
        </w:rPr>
        <w:t xml:space="preserve"> </w:t>
      </w:r>
      <w:r w:rsidR="0089434D" w:rsidRPr="0089434D">
        <w:rPr>
          <w:rFonts w:ascii="Cambria" w:hAnsi="Cambria"/>
          <w:sz w:val="20"/>
          <w:szCs w:val="22"/>
          <w:lang w:val="es-EC"/>
        </w:rPr>
        <w:t>y la UNIVERSIDAD, se brindarán mutuamente la asistencia</w:t>
      </w:r>
      <w:r w:rsidR="0089434D">
        <w:rPr>
          <w:rFonts w:ascii="Cambria" w:hAnsi="Cambria"/>
          <w:sz w:val="20"/>
          <w:szCs w:val="22"/>
          <w:lang w:val="es-EC"/>
        </w:rPr>
        <w:t xml:space="preserve"> </w:t>
      </w:r>
      <w:r w:rsidR="0089434D" w:rsidRPr="0089434D">
        <w:rPr>
          <w:rFonts w:ascii="Cambria" w:hAnsi="Cambria"/>
          <w:sz w:val="20"/>
          <w:szCs w:val="22"/>
          <w:lang w:val="es-EC"/>
        </w:rPr>
        <w:t>necesaria a través de sus direcciones según las necesidades establecidas para</w:t>
      </w:r>
      <w:r w:rsidR="0089434D">
        <w:rPr>
          <w:rFonts w:ascii="Cambria" w:hAnsi="Cambria"/>
          <w:sz w:val="20"/>
          <w:szCs w:val="22"/>
          <w:lang w:val="es-EC"/>
        </w:rPr>
        <w:t xml:space="preserve"> </w:t>
      </w:r>
      <w:r w:rsidR="0089434D" w:rsidRPr="0089434D">
        <w:rPr>
          <w:rFonts w:ascii="Cambria" w:hAnsi="Cambria"/>
          <w:sz w:val="20"/>
          <w:szCs w:val="22"/>
          <w:lang w:val="es-EC"/>
        </w:rPr>
        <w:t>cada proyecto.</w:t>
      </w:r>
    </w:p>
    <w:p w:rsidR="0089434D" w:rsidRPr="0089434D" w:rsidRDefault="0089434D" w:rsidP="00684AE4">
      <w:pPr>
        <w:spacing w:after="0" w:line="240" w:lineRule="auto"/>
        <w:jc w:val="both"/>
        <w:rPr>
          <w:rFonts w:ascii="Cambria" w:hAnsi="Cambria"/>
          <w:sz w:val="20"/>
          <w:szCs w:val="22"/>
          <w:lang w:val="es-EC"/>
        </w:rPr>
      </w:pPr>
    </w:p>
    <w:p w:rsidR="0089434D" w:rsidRPr="002948C7" w:rsidRDefault="0089434D" w:rsidP="00684AE4">
      <w:pPr>
        <w:spacing w:after="0" w:line="240" w:lineRule="auto"/>
        <w:jc w:val="both"/>
        <w:rPr>
          <w:rFonts w:ascii="Cambria" w:hAnsi="Cambria"/>
          <w:sz w:val="20"/>
          <w:szCs w:val="22"/>
          <w:lang w:val="es-EC"/>
        </w:rPr>
      </w:pPr>
      <w:r w:rsidRPr="0089434D">
        <w:rPr>
          <w:rFonts w:ascii="Cambria" w:hAnsi="Cambria"/>
          <w:sz w:val="20"/>
          <w:szCs w:val="22"/>
          <w:lang w:val="es-EC"/>
        </w:rPr>
        <w:t>Las partes se comprometen a respetar la Propiedad Intelectual de los</w:t>
      </w:r>
      <w:r>
        <w:rPr>
          <w:rFonts w:ascii="Cambria" w:hAnsi="Cambria"/>
          <w:sz w:val="20"/>
          <w:szCs w:val="22"/>
          <w:lang w:val="es-EC"/>
        </w:rPr>
        <w:t xml:space="preserve"> </w:t>
      </w:r>
      <w:r w:rsidRPr="0089434D">
        <w:rPr>
          <w:rFonts w:ascii="Cambria" w:hAnsi="Cambria"/>
          <w:sz w:val="20"/>
          <w:szCs w:val="22"/>
          <w:lang w:val="es-EC"/>
        </w:rPr>
        <w:t xml:space="preserve">trabajos realizados en conjunto, conforme lo expresado en la cláusula </w:t>
      </w:r>
      <w:r w:rsidR="002E4A81">
        <w:rPr>
          <w:rFonts w:ascii="Cambria" w:hAnsi="Cambria"/>
          <w:sz w:val="20"/>
          <w:szCs w:val="22"/>
          <w:lang w:val="es-EC"/>
        </w:rPr>
        <w:t>octava</w:t>
      </w:r>
      <w:r>
        <w:rPr>
          <w:rFonts w:ascii="Cambria" w:hAnsi="Cambria"/>
          <w:sz w:val="20"/>
          <w:szCs w:val="22"/>
          <w:lang w:val="es-EC"/>
        </w:rPr>
        <w:t xml:space="preserve"> </w:t>
      </w:r>
      <w:r w:rsidRPr="0089434D">
        <w:rPr>
          <w:rFonts w:ascii="Cambria" w:hAnsi="Cambria"/>
          <w:sz w:val="20"/>
          <w:szCs w:val="22"/>
          <w:lang w:val="es-EC"/>
        </w:rPr>
        <w:t>del presente convenio</w:t>
      </w:r>
      <w:r>
        <w:rPr>
          <w:rFonts w:ascii="Cambria" w:hAnsi="Cambria"/>
          <w:sz w:val="20"/>
          <w:szCs w:val="22"/>
          <w:lang w:val="es-EC"/>
        </w:rPr>
        <w:t>.</w:t>
      </w:r>
    </w:p>
    <w:p w:rsidR="00746A19" w:rsidRPr="002948C7" w:rsidRDefault="00746A19" w:rsidP="003327A4">
      <w:pPr>
        <w:spacing w:after="0" w:line="240" w:lineRule="auto"/>
        <w:jc w:val="both"/>
        <w:rPr>
          <w:rFonts w:ascii="Cambria" w:hAnsi="Cambria"/>
          <w:sz w:val="20"/>
          <w:szCs w:val="22"/>
          <w:lang w:val="es-EC"/>
        </w:rPr>
      </w:pPr>
    </w:p>
    <w:p w:rsidR="00746A19" w:rsidRPr="002948C7" w:rsidRDefault="00FE0766" w:rsidP="00684AE4">
      <w:pPr>
        <w:spacing w:after="0" w:line="240" w:lineRule="auto"/>
        <w:jc w:val="both"/>
        <w:rPr>
          <w:rFonts w:ascii="Cambria" w:hAnsi="Cambria"/>
          <w:sz w:val="20"/>
          <w:szCs w:val="22"/>
          <w:lang w:val="es-EC"/>
        </w:rPr>
      </w:pPr>
      <w:r w:rsidRPr="002948C7">
        <w:rPr>
          <w:rFonts w:ascii="Cambria" w:hAnsi="Cambria"/>
          <w:sz w:val="20"/>
          <w:szCs w:val="22"/>
          <w:lang w:val="es-EC"/>
        </w:rPr>
        <w:t>Este convenio es una declaración de intenciones y no implica en si obligaciones financieras por parte de las instituciones firmantes.</w:t>
      </w:r>
    </w:p>
    <w:p w:rsidR="00746A19" w:rsidRPr="002948C7" w:rsidRDefault="00746A19" w:rsidP="00684AE4">
      <w:pPr>
        <w:spacing w:after="0" w:line="240" w:lineRule="auto"/>
        <w:jc w:val="both"/>
        <w:rPr>
          <w:rFonts w:ascii="Cambria" w:hAnsi="Cambria"/>
          <w:sz w:val="20"/>
          <w:szCs w:val="22"/>
          <w:lang w:val="es-EC"/>
        </w:rPr>
      </w:pPr>
    </w:p>
    <w:p w:rsidR="003327A4" w:rsidRDefault="003327A4" w:rsidP="00684AE4">
      <w:pPr>
        <w:spacing w:after="0" w:line="240" w:lineRule="auto"/>
        <w:jc w:val="both"/>
        <w:rPr>
          <w:rFonts w:ascii="Cambria" w:hAnsi="Cambria"/>
          <w:b/>
          <w:sz w:val="20"/>
          <w:szCs w:val="22"/>
          <w:lang w:val="es-EC"/>
        </w:rPr>
      </w:pPr>
    </w:p>
    <w:p w:rsidR="00746A19" w:rsidRPr="002948C7" w:rsidRDefault="0089434D" w:rsidP="00684AE4">
      <w:pPr>
        <w:spacing w:after="0" w:line="240" w:lineRule="auto"/>
        <w:jc w:val="both"/>
        <w:rPr>
          <w:rFonts w:ascii="Cambria" w:hAnsi="Cambria"/>
          <w:sz w:val="20"/>
          <w:szCs w:val="22"/>
          <w:lang w:val="es-EC"/>
        </w:rPr>
      </w:pPr>
      <w:r>
        <w:rPr>
          <w:rFonts w:ascii="Cambria" w:hAnsi="Cambria"/>
          <w:b/>
          <w:sz w:val="20"/>
          <w:szCs w:val="22"/>
          <w:lang w:val="es-EC"/>
        </w:rPr>
        <w:t>SEPTIMA</w:t>
      </w:r>
      <w:r w:rsidR="00FE0766" w:rsidRPr="002948C7">
        <w:rPr>
          <w:rFonts w:ascii="Cambria" w:hAnsi="Cambria"/>
          <w:b/>
          <w:sz w:val="20"/>
          <w:szCs w:val="22"/>
          <w:lang w:val="es-EC"/>
        </w:rPr>
        <w:t xml:space="preserve">: </w:t>
      </w:r>
      <w:r w:rsidR="00AF41AD">
        <w:rPr>
          <w:rFonts w:ascii="Cambria" w:hAnsi="Cambria"/>
          <w:b/>
          <w:sz w:val="20"/>
          <w:szCs w:val="22"/>
          <w:lang w:val="es-EC"/>
        </w:rPr>
        <w:t>PLAZO. -</w:t>
      </w:r>
    </w:p>
    <w:p w:rsidR="00746A19" w:rsidRPr="002948C7" w:rsidRDefault="00746A19" w:rsidP="00684AE4">
      <w:pPr>
        <w:spacing w:after="0" w:line="240" w:lineRule="auto"/>
        <w:jc w:val="both"/>
        <w:rPr>
          <w:rFonts w:ascii="Cambria" w:hAnsi="Cambria"/>
          <w:sz w:val="20"/>
          <w:szCs w:val="22"/>
          <w:lang w:val="es-EC"/>
        </w:rPr>
      </w:pPr>
    </w:p>
    <w:p w:rsidR="00746A19" w:rsidRDefault="0089434D" w:rsidP="00684AE4">
      <w:pPr>
        <w:spacing w:after="0" w:line="240" w:lineRule="auto"/>
        <w:jc w:val="both"/>
        <w:rPr>
          <w:rFonts w:ascii="Cambria" w:hAnsi="Cambria"/>
          <w:sz w:val="20"/>
          <w:szCs w:val="22"/>
          <w:lang w:val="es-EC"/>
        </w:rPr>
      </w:pPr>
      <w:r w:rsidRPr="002948C7">
        <w:rPr>
          <w:rFonts w:ascii="Cambria" w:hAnsi="Cambria"/>
          <w:sz w:val="20"/>
          <w:szCs w:val="22"/>
          <w:lang w:val="es-EC"/>
        </w:rPr>
        <w:lastRenderedPageBreak/>
        <w:t xml:space="preserve">La duración del presente Convenio será de CINCO </w:t>
      </w:r>
      <w:r w:rsidR="001229AD">
        <w:rPr>
          <w:rFonts w:ascii="Cambria" w:hAnsi="Cambria"/>
          <w:sz w:val="20"/>
          <w:szCs w:val="22"/>
          <w:lang w:val="es-EC"/>
        </w:rPr>
        <w:t xml:space="preserve">(5) </w:t>
      </w:r>
      <w:r w:rsidRPr="002948C7">
        <w:rPr>
          <w:rFonts w:ascii="Cambria" w:hAnsi="Cambria"/>
          <w:sz w:val="20"/>
          <w:szCs w:val="22"/>
          <w:lang w:val="es-EC"/>
        </w:rPr>
        <w:t>años a partir de su suscripción, pudiendo ser renovado el mismo las veces que fuera necesario, a través de comunicaciones escr</w:t>
      </w:r>
      <w:r w:rsidR="001229AD">
        <w:rPr>
          <w:rFonts w:ascii="Cambria" w:hAnsi="Cambria"/>
          <w:sz w:val="20"/>
          <w:szCs w:val="22"/>
          <w:lang w:val="es-EC"/>
        </w:rPr>
        <w:t>itas en las que se expresará la constancia</w:t>
      </w:r>
      <w:r w:rsidRPr="002948C7">
        <w:rPr>
          <w:rFonts w:ascii="Cambria" w:hAnsi="Cambria"/>
          <w:sz w:val="20"/>
          <w:szCs w:val="22"/>
          <w:lang w:val="es-EC"/>
        </w:rPr>
        <w:t xml:space="preserve"> de aceptación por así convenir a las partes.</w:t>
      </w:r>
    </w:p>
    <w:p w:rsidR="00EC1127" w:rsidRPr="002948C7" w:rsidRDefault="00EC1127" w:rsidP="00684AE4">
      <w:pPr>
        <w:spacing w:after="0" w:line="240" w:lineRule="auto"/>
        <w:jc w:val="both"/>
        <w:rPr>
          <w:rFonts w:ascii="Cambria" w:hAnsi="Cambria"/>
          <w:sz w:val="20"/>
          <w:szCs w:val="22"/>
          <w:lang w:val="es-EC"/>
        </w:rPr>
      </w:pPr>
    </w:p>
    <w:p w:rsidR="00746A19" w:rsidRPr="002948C7" w:rsidRDefault="0089434D" w:rsidP="00684AE4">
      <w:pPr>
        <w:spacing w:after="0" w:line="240" w:lineRule="auto"/>
        <w:jc w:val="both"/>
        <w:rPr>
          <w:rFonts w:ascii="Cambria" w:hAnsi="Cambria"/>
          <w:sz w:val="20"/>
          <w:szCs w:val="22"/>
          <w:lang w:val="es-EC"/>
        </w:rPr>
      </w:pPr>
      <w:r>
        <w:rPr>
          <w:rFonts w:ascii="Cambria" w:hAnsi="Cambria"/>
          <w:b/>
          <w:sz w:val="20"/>
          <w:szCs w:val="22"/>
          <w:lang w:val="es-EC"/>
        </w:rPr>
        <w:t>OCTAVA</w:t>
      </w:r>
      <w:r w:rsidR="00FE0766" w:rsidRPr="002948C7">
        <w:rPr>
          <w:rFonts w:ascii="Cambria" w:hAnsi="Cambria"/>
          <w:b/>
          <w:sz w:val="20"/>
          <w:szCs w:val="22"/>
          <w:lang w:val="es-EC"/>
        </w:rPr>
        <w:t xml:space="preserve">: </w:t>
      </w:r>
      <w:r w:rsidR="00EB3D7F">
        <w:rPr>
          <w:rFonts w:ascii="Cambria" w:hAnsi="Cambria"/>
          <w:b/>
          <w:sz w:val="20"/>
          <w:szCs w:val="22"/>
          <w:lang w:val="es-EC"/>
        </w:rPr>
        <w:t>CONFIDENCIALIDAD</w:t>
      </w:r>
      <w:r w:rsidR="003327A4">
        <w:rPr>
          <w:rFonts w:ascii="Cambria" w:hAnsi="Cambria"/>
          <w:b/>
          <w:sz w:val="20"/>
          <w:szCs w:val="22"/>
          <w:lang w:val="es-EC"/>
        </w:rPr>
        <w:t>.-</w:t>
      </w:r>
      <w:r>
        <w:rPr>
          <w:rFonts w:ascii="Cambria" w:hAnsi="Cambria"/>
          <w:b/>
          <w:sz w:val="20"/>
          <w:szCs w:val="22"/>
          <w:lang w:val="es-EC"/>
        </w:rPr>
        <w:t xml:space="preserve"> </w:t>
      </w:r>
    </w:p>
    <w:p w:rsidR="00746A19" w:rsidRPr="002948C7" w:rsidRDefault="00746A19" w:rsidP="00684AE4">
      <w:pPr>
        <w:spacing w:after="0" w:line="240" w:lineRule="auto"/>
        <w:jc w:val="both"/>
        <w:rPr>
          <w:rFonts w:ascii="Cambria" w:hAnsi="Cambria"/>
          <w:sz w:val="20"/>
          <w:szCs w:val="22"/>
          <w:lang w:val="es-EC"/>
        </w:rPr>
      </w:pPr>
    </w:p>
    <w:p w:rsidR="0089434D" w:rsidRDefault="0089434D" w:rsidP="00684AE4">
      <w:pPr>
        <w:spacing w:after="0" w:line="240" w:lineRule="auto"/>
        <w:jc w:val="both"/>
        <w:rPr>
          <w:rFonts w:ascii="Cambria" w:hAnsi="Cambria"/>
          <w:sz w:val="20"/>
          <w:szCs w:val="22"/>
          <w:lang w:val="es-EC"/>
        </w:rPr>
      </w:pPr>
      <w:r w:rsidRPr="0089434D">
        <w:rPr>
          <w:rFonts w:ascii="Cambria" w:hAnsi="Cambria"/>
          <w:sz w:val="20"/>
          <w:szCs w:val="22"/>
          <w:lang w:val="es-EC"/>
        </w:rPr>
        <w:t>La información que mutuamente se proporcionen las partes, tiene el carácter de</w:t>
      </w:r>
      <w:r>
        <w:rPr>
          <w:rFonts w:ascii="Cambria" w:hAnsi="Cambria"/>
          <w:sz w:val="20"/>
          <w:szCs w:val="22"/>
          <w:lang w:val="es-EC"/>
        </w:rPr>
        <w:t xml:space="preserve"> </w:t>
      </w:r>
      <w:r w:rsidRPr="0089434D">
        <w:rPr>
          <w:rFonts w:ascii="Cambria" w:hAnsi="Cambria"/>
          <w:sz w:val="20"/>
          <w:szCs w:val="22"/>
          <w:lang w:val="es-EC"/>
        </w:rPr>
        <w:t>confidencial y, solo podrá ser utilizada para los fines que autoricen los</w:t>
      </w:r>
      <w:r>
        <w:rPr>
          <w:rFonts w:ascii="Cambria" w:hAnsi="Cambria"/>
          <w:sz w:val="20"/>
          <w:szCs w:val="22"/>
          <w:lang w:val="es-EC"/>
        </w:rPr>
        <w:t xml:space="preserve"> </w:t>
      </w:r>
      <w:r w:rsidR="00EB3D7F">
        <w:rPr>
          <w:rFonts w:ascii="Cambria" w:hAnsi="Cambria"/>
          <w:sz w:val="20"/>
          <w:szCs w:val="22"/>
          <w:lang w:val="es-EC"/>
        </w:rPr>
        <w:t>representantes de ambas</w:t>
      </w:r>
      <w:r w:rsidRPr="0089434D">
        <w:rPr>
          <w:rFonts w:ascii="Cambria" w:hAnsi="Cambria"/>
          <w:sz w:val="20"/>
          <w:szCs w:val="22"/>
          <w:lang w:val="es-EC"/>
        </w:rPr>
        <w:t xml:space="preserve"> Instituciones, a través de la Comisión Técnica, sin perjuicio</w:t>
      </w:r>
      <w:r>
        <w:rPr>
          <w:rFonts w:ascii="Cambria" w:hAnsi="Cambria"/>
          <w:sz w:val="20"/>
          <w:szCs w:val="22"/>
          <w:lang w:val="es-EC"/>
        </w:rPr>
        <w:t xml:space="preserve"> </w:t>
      </w:r>
      <w:r w:rsidRPr="0089434D">
        <w:rPr>
          <w:rFonts w:ascii="Cambria" w:hAnsi="Cambria"/>
          <w:sz w:val="20"/>
          <w:szCs w:val="22"/>
          <w:lang w:val="es-EC"/>
        </w:rPr>
        <w:t>de utilizarla internamente en lo que corresponde a cada Entidad. Los proyectos,</w:t>
      </w:r>
      <w:r>
        <w:rPr>
          <w:rFonts w:ascii="Cambria" w:hAnsi="Cambria"/>
          <w:sz w:val="20"/>
          <w:szCs w:val="22"/>
          <w:lang w:val="es-EC"/>
        </w:rPr>
        <w:t xml:space="preserve"> </w:t>
      </w:r>
      <w:r w:rsidRPr="0089434D">
        <w:rPr>
          <w:rFonts w:ascii="Cambria" w:hAnsi="Cambria"/>
          <w:sz w:val="20"/>
          <w:szCs w:val="22"/>
          <w:lang w:val="es-EC"/>
        </w:rPr>
        <w:t xml:space="preserve">estudios y documentos que se originen de este Convenio, </w:t>
      </w:r>
      <w:r w:rsidR="00AF41AD" w:rsidRPr="0089434D">
        <w:rPr>
          <w:rFonts w:ascii="Cambria" w:hAnsi="Cambria"/>
          <w:sz w:val="20"/>
          <w:szCs w:val="22"/>
          <w:lang w:val="es-EC"/>
        </w:rPr>
        <w:t>sean</w:t>
      </w:r>
      <w:r w:rsidRPr="0089434D">
        <w:rPr>
          <w:rFonts w:ascii="Cambria" w:hAnsi="Cambria"/>
          <w:sz w:val="20"/>
          <w:szCs w:val="22"/>
          <w:lang w:val="es-EC"/>
        </w:rPr>
        <w:t xml:space="preserve"> cual fuere la</w:t>
      </w:r>
      <w:r>
        <w:rPr>
          <w:rFonts w:ascii="Cambria" w:hAnsi="Cambria"/>
          <w:sz w:val="20"/>
          <w:szCs w:val="22"/>
          <w:lang w:val="es-EC"/>
        </w:rPr>
        <w:t xml:space="preserve"> </w:t>
      </w:r>
      <w:r w:rsidRPr="0089434D">
        <w:rPr>
          <w:rFonts w:ascii="Cambria" w:hAnsi="Cambria"/>
          <w:sz w:val="20"/>
          <w:szCs w:val="22"/>
          <w:lang w:val="es-EC"/>
        </w:rPr>
        <w:t>Entidad que los realice, deberán señalar la fuente de la información.</w:t>
      </w:r>
    </w:p>
    <w:p w:rsidR="0089434D" w:rsidRPr="0089434D" w:rsidRDefault="0089434D" w:rsidP="00684AE4">
      <w:pPr>
        <w:spacing w:after="0" w:line="240" w:lineRule="auto"/>
        <w:jc w:val="both"/>
        <w:rPr>
          <w:rFonts w:ascii="Cambria" w:hAnsi="Cambria"/>
          <w:sz w:val="20"/>
          <w:szCs w:val="22"/>
          <w:lang w:val="es-EC"/>
        </w:rPr>
      </w:pPr>
    </w:p>
    <w:p w:rsidR="00746A19" w:rsidRDefault="0089434D" w:rsidP="00684AE4">
      <w:pPr>
        <w:spacing w:after="0" w:line="240" w:lineRule="auto"/>
        <w:jc w:val="both"/>
        <w:rPr>
          <w:rFonts w:ascii="Cambria" w:hAnsi="Cambria"/>
          <w:sz w:val="20"/>
          <w:szCs w:val="22"/>
          <w:lang w:val="es-EC"/>
        </w:rPr>
      </w:pPr>
      <w:r w:rsidRPr="0089434D">
        <w:rPr>
          <w:rFonts w:ascii="Cambria" w:hAnsi="Cambria"/>
          <w:sz w:val="20"/>
          <w:szCs w:val="22"/>
          <w:lang w:val="es-EC"/>
        </w:rPr>
        <w:t>La Propiedad intelectual de los trabajos de investigación que realice la</w:t>
      </w:r>
      <w:r>
        <w:rPr>
          <w:rFonts w:ascii="Cambria" w:hAnsi="Cambria"/>
          <w:sz w:val="20"/>
          <w:szCs w:val="22"/>
          <w:lang w:val="es-EC"/>
        </w:rPr>
        <w:t xml:space="preserve"> </w:t>
      </w:r>
      <w:r w:rsidRPr="0089434D">
        <w:rPr>
          <w:rFonts w:ascii="Cambria" w:hAnsi="Cambria"/>
          <w:sz w:val="20"/>
          <w:szCs w:val="22"/>
          <w:lang w:val="es-EC"/>
        </w:rPr>
        <w:t>UNIVERSIDAD, se regirá por la Reglamentación Interna de la Universidad de</w:t>
      </w:r>
      <w:r>
        <w:rPr>
          <w:rFonts w:ascii="Cambria" w:hAnsi="Cambria"/>
          <w:sz w:val="20"/>
          <w:szCs w:val="22"/>
          <w:lang w:val="es-EC"/>
        </w:rPr>
        <w:t xml:space="preserve"> </w:t>
      </w:r>
      <w:r w:rsidRPr="0089434D">
        <w:rPr>
          <w:rFonts w:ascii="Cambria" w:hAnsi="Cambria"/>
          <w:sz w:val="20"/>
          <w:szCs w:val="22"/>
          <w:lang w:val="es-EC"/>
        </w:rPr>
        <w:t>las Fuerzas Armadas ESPE y por la Ley de Propiedad Intelectual.</w:t>
      </w:r>
    </w:p>
    <w:p w:rsidR="0089434D" w:rsidRDefault="0089434D" w:rsidP="00684AE4">
      <w:pPr>
        <w:spacing w:after="0" w:line="240" w:lineRule="auto"/>
        <w:jc w:val="both"/>
        <w:rPr>
          <w:rFonts w:ascii="Cambria" w:hAnsi="Cambria"/>
          <w:sz w:val="20"/>
          <w:szCs w:val="22"/>
          <w:lang w:val="es-EC"/>
        </w:rPr>
      </w:pPr>
    </w:p>
    <w:p w:rsidR="0089434D" w:rsidRDefault="003F09A7" w:rsidP="00684AE4">
      <w:pPr>
        <w:spacing w:after="0" w:line="240" w:lineRule="auto"/>
        <w:jc w:val="both"/>
        <w:rPr>
          <w:rFonts w:ascii="Cambria" w:hAnsi="Cambria"/>
          <w:sz w:val="20"/>
          <w:szCs w:val="22"/>
          <w:lang w:val="es-EC"/>
        </w:rPr>
      </w:pPr>
      <w:r>
        <w:rPr>
          <w:rFonts w:ascii="Cambria" w:hAnsi="Cambria"/>
          <w:sz w:val="20"/>
          <w:szCs w:val="22"/>
          <w:lang w:val="es-EC"/>
        </w:rPr>
        <w:t>RADICAL</w:t>
      </w:r>
      <w:r w:rsidR="0089434D" w:rsidRPr="0089434D">
        <w:rPr>
          <w:rFonts w:ascii="Cambria" w:hAnsi="Cambria"/>
          <w:sz w:val="20"/>
          <w:szCs w:val="22"/>
          <w:lang w:val="es-EC"/>
        </w:rPr>
        <w:t xml:space="preserve"> podrá hacer uso de los resultados de la investigación previa</w:t>
      </w:r>
      <w:r w:rsidR="0089434D">
        <w:rPr>
          <w:rFonts w:ascii="Cambria" w:hAnsi="Cambria"/>
          <w:sz w:val="20"/>
          <w:szCs w:val="22"/>
          <w:lang w:val="es-EC"/>
        </w:rPr>
        <w:t xml:space="preserve"> </w:t>
      </w:r>
      <w:r w:rsidR="0089434D" w:rsidRPr="0089434D">
        <w:rPr>
          <w:rFonts w:ascii="Cambria" w:hAnsi="Cambria"/>
          <w:sz w:val="20"/>
          <w:szCs w:val="22"/>
          <w:lang w:val="es-EC"/>
        </w:rPr>
        <w:t>autorización de su autor. Sin perjuicio de los derechos de autor, las partes</w:t>
      </w:r>
      <w:r w:rsidR="0089434D">
        <w:rPr>
          <w:rFonts w:ascii="Cambria" w:hAnsi="Cambria"/>
          <w:sz w:val="20"/>
          <w:szCs w:val="22"/>
          <w:lang w:val="es-EC"/>
        </w:rPr>
        <w:t xml:space="preserve"> </w:t>
      </w:r>
      <w:r w:rsidR="0089434D" w:rsidRPr="0089434D">
        <w:rPr>
          <w:rFonts w:ascii="Cambria" w:hAnsi="Cambria"/>
          <w:sz w:val="20"/>
          <w:szCs w:val="22"/>
          <w:lang w:val="es-EC"/>
        </w:rPr>
        <w:t>podrán interna y privadamente, hacer uso de información relacionada con el</w:t>
      </w:r>
      <w:r w:rsidR="0089434D">
        <w:rPr>
          <w:rFonts w:ascii="Cambria" w:hAnsi="Cambria"/>
          <w:sz w:val="20"/>
          <w:szCs w:val="22"/>
          <w:lang w:val="es-EC"/>
        </w:rPr>
        <w:t xml:space="preserve"> </w:t>
      </w:r>
      <w:r w:rsidR="0089434D" w:rsidRPr="0089434D">
        <w:rPr>
          <w:rFonts w:ascii="Cambria" w:hAnsi="Cambria"/>
          <w:sz w:val="20"/>
          <w:szCs w:val="22"/>
          <w:lang w:val="es-EC"/>
        </w:rPr>
        <w:t>trabajo que realicen de acuerdo a los fines específicos que les son propios; y se</w:t>
      </w:r>
      <w:r w:rsidR="0089434D">
        <w:rPr>
          <w:rFonts w:ascii="Cambria" w:hAnsi="Cambria"/>
          <w:sz w:val="20"/>
          <w:szCs w:val="22"/>
          <w:lang w:val="es-EC"/>
        </w:rPr>
        <w:t xml:space="preserve"> </w:t>
      </w:r>
      <w:r w:rsidR="0089434D" w:rsidRPr="0089434D">
        <w:rPr>
          <w:rFonts w:ascii="Cambria" w:hAnsi="Cambria"/>
          <w:sz w:val="20"/>
          <w:szCs w:val="22"/>
          <w:lang w:val="es-EC"/>
        </w:rPr>
        <w:t>compromete a guardar la reserva del caso.</w:t>
      </w:r>
    </w:p>
    <w:p w:rsidR="0089434D" w:rsidRPr="002948C7" w:rsidRDefault="0089434D" w:rsidP="00684AE4">
      <w:pPr>
        <w:spacing w:after="0" w:line="240" w:lineRule="auto"/>
        <w:jc w:val="both"/>
        <w:rPr>
          <w:rFonts w:ascii="Cambria" w:hAnsi="Cambria"/>
          <w:sz w:val="20"/>
          <w:szCs w:val="22"/>
          <w:lang w:val="es-EC"/>
        </w:rPr>
      </w:pPr>
    </w:p>
    <w:p w:rsidR="00746A19" w:rsidRPr="0089434D" w:rsidRDefault="0089434D" w:rsidP="00684AE4">
      <w:pPr>
        <w:spacing w:after="0" w:line="240" w:lineRule="auto"/>
        <w:jc w:val="both"/>
        <w:rPr>
          <w:rFonts w:ascii="Cambria" w:hAnsi="Cambria"/>
          <w:b/>
          <w:sz w:val="20"/>
          <w:szCs w:val="22"/>
          <w:lang w:val="es-EC"/>
        </w:rPr>
      </w:pPr>
      <w:r w:rsidRPr="0089434D">
        <w:rPr>
          <w:rFonts w:ascii="Cambria" w:hAnsi="Cambria"/>
          <w:b/>
          <w:sz w:val="20"/>
          <w:szCs w:val="22"/>
          <w:lang w:val="es-EC"/>
        </w:rPr>
        <w:t>NOVENA</w:t>
      </w:r>
      <w:r w:rsidR="00FE0766" w:rsidRPr="0089434D">
        <w:rPr>
          <w:rFonts w:ascii="Cambria" w:hAnsi="Cambria"/>
          <w:b/>
          <w:sz w:val="20"/>
          <w:szCs w:val="22"/>
          <w:lang w:val="es-EC"/>
        </w:rPr>
        <w:t xml:space="preserve">: MODIFICACIONES DEL </w:t>
      </w:r>
      <w:r w:rsidR="00AF41AD" w:rsidRPr="0089434D">
        <w:rPr>
          <w:rFonts w:ascii="Cambria" w:hAnsi="Cambria"/>
          <w:b/>
          <w:sz w:val="20"/>
          <w:szCs w:val="22"/>
          <w:lang w:val="es-EC"/>
        </w:rPr>
        <w:t>CONVENIO</w:t>
      </w:r>
      <w:r w:rsidR="00AF41AD">
        <w:rPr>
          <w:rFonts w:ascii="Cambria" w:hAnsi="Cambria"/>
          <w:b/>
          <w:sz w:val="20"/>
          <w:szCs w:val="22"/>
          <w:lang w:val="es-EC"/>
        </w:rPr>
        <w:t>. -</w:t>
      </w:r>
    </w:p>
    <w:p w:rsidR="0089434D" w:rsidRDefault="0089434D" w:rsidP="003327A4">
      <w:pPr>
        <w:spacing w:after="0" w:line="240" w:lineRule="auto"/>
        <w:jc w:val="both"/>
        <w:rPr>
          <w:rFonts w:ascii="Cambria" w:hAnsi="Cambria"/>
          <w:sz w:val="20"/>
          <w:szCs w:val="22"/>
          <w:lang w:val="es-EC"/>
        </w:rPr>
      </w:pPr>
    </w:p>
    <w:p w:rsidR="00746A19" w:rsidRPr="002948C7" w:rsidRDefault="00FE0766" w:rsidP="003327A4">
      <w:pPr>
        <w:spacing w:after="0" w:line="240" w:lineRule="auto"/>
        <w:jc w:val="both"/>
        <w:rPr>
          <w:rFonts w:ascii="Cambria" w:hAnsi="Cambria"/>
          <w:sz w:val="20"/>
          <w:szCs w:val="22"/>
          <w:lang w:val="es-EC"/>
        </w:rPr>
      </w:pPr>
      <w:r w:rsidRPr="002948C7">
        <w:rPr>
          <w:rFonts w:ascii="Cambria" w:hAnsi="Cambria"/>
          <w:sz w:val="20"/>
          <w:szCs w:val="22"/>
          <w:lang w:val="es-EC"/>
        </w:rPr>
        <w:t>El presente convenio podrá modificarse por causas de fuerza mayor, caso fortuito o a petición</w:t>
      </w:r>
      <w:r w:rsidR="00EB3D7F">
        <w:rPr>
          <w:rFonts w:ascii="Cambria" w:hAnsi="Cambria"/>
          <w:sz w:val="20"/>
          <w:szCs w:val="22"/>
          <w:lang w:val="es-EC"/>
        </w:rPr>
        <w:t xml:space="preserve"> escrita</w:t>
      </w:r>
      <w:r w:rsidRPr="002948C7">
        <w:rPr>
          <w:rFonts w:ascii="Cambria" w:hAnsi="Cambria"/>
          <w:sz w:val="20"/>
          <w:szCs w:val="22"/>
          <w:lang w:val="es-EC"/>
        </w:rPr>
        <w:t xml:space="preserve"> razonada de cualquiera de las partes, previo acuerdo y consentimiento mutuo.</w:t>
      </w:r>
    </w:p>
    <w:p w:rsidR="00746A19" w:rsidRPr="002948C7" w:rsidRDefault="00746A19" w:rsidP="00684AE4">
      <w:pPr>
        <w:spacing w:after="0" w:line="240" w:lineRule="auto"/>
        <w:jc w:val="both"/>
        <w:rPr>
          <w:rFonts w:ascii="Cambria" w:hAnsi="Cambria"/>
          <w:sz w:val="20"/>
          <w:szCs w:val="22"/>
          <w:lang w:val="es-EC"/>
        </w:rPr>
      </w:pPr>
    </w:p>
    <w:p w:rsidR="00746A19" w:rsidRPr="002948C7" w:rsidRDefault="00FE0766" w:rsidP="00684AE4">
      <w:pPr>
        <w:spacing w:after="0" w:line="240" w:lineRule="auto"/>
        <w:jc w:val="both"/>
        <w:rPr>
          <w:rFonts w:ascii="Cambria" w:hAnsi="Cambria"/>
          <w:sz w:val="20"/>
          <w:szCs w:val="22"/>
          <w:lang w:val="es-EC"/>
        </w:rPr>
      </w:pPr>
      <w:r w:rsidRPr="002948C7">
        <w:rPr>
          <w:rFonts w:ascii="Cambria" w:hAnsi="Cambria"/>
          <w:sz w:val="20"/>
          <w:szCs w:val="22"/>
          <w:lang w:val="es-EC"/>
        </w:rPr>
        <w:t>Las partes podrán solicitar las modificaciones que sean necesarias al convenio, hasta 60 días antes de la fecha de terminación del mismo, las que serán suscritas en un convenio modificatorio con expreso consentimiento de las partes.</w:t>
      </w:r>
    </w:p>
    <w:p w:rsidR="00746A19" w:rsidRPr="002948C7" w:rsidRDefault="00746A19" w:rsidP="00684AE4">
      <w:pPr>
        <w:spacing w:after="0" w:line="240" w:lineRule="auto"/>
        <w:jc w:val="both"/>
        <w:rPr>
          <w:rFonts w:ascii="Cambria" w:hAnsi="Cambria"/>
          <w:sz w:val="20"/>
          <w:szCs w:val="22"/>
          <w:lang w:val="es-EC"/>
        </w:rPr>
      </w:pPr>
    </w:p>
    <w:p w:rsidR="00746A19" w:rsidRPr="002948C7" w:rsidRDefault="002948C7" w:rsidP="00684AE4">
      <w:pPr>
        <w:spacing w:after="0" w:line="240" w:lineRule="auto"/>
        <w:jc w:val="both"/>
        <w:rPr>
          <w:rFonts w:ascii="Cambria" w:hAnsi="Cambria"/>
          <w:sz w:val="20"/>
          <w:szCs w:val="22"/>
          <w:lang w:val="es-EC"/>
        </w:rPr>
      </w:pPr>
      <w:r w:rsidRPr="002948C7">
        <w:rPr>
          <w:rFonts w:ascii="Cambria" w:hAnsi="Cambria"/>
          <w:b/>
          <w:sz w:val="20"/>
          <w:szCs w:val="22"/>
          <w:lang w:val="es-EC"/>
        </w:rPr>
        <w:t>DÉ</w:t>
      </w:r>
      <w:r w:rsidR="00FE0766" w:rsidRPr="002948C7">
        <w:rPr>
          <w:rFonts w:ascii="Cambria" w:hAnsi="Cambria"/>
          <w:b/>
          <w:sz w:val="20"/>
          <w:szCs w:val="22"/>
          <w:lang w:val="es-EC"/>
        </w:rPr>
        <w:t xml:space="preserve">CIMA: RETIRO </w:t>
      </w:r>
      <w:r w:rsidR="00AF41AD" w:rsidRPr="002948C7">
        <w:rPr>
          <w:rFonts w:ascii="Cambria" w:hAnsi="Cambria"/>
          <w:b/>
          <w:sz w:val="20"/>
          <w:szCs w:val="22"/>
          <w:lang w:val="es-EC"/>
        </w:rPr>
        <w:t>VOLUNTARIO</w:t>
      </w:r>
      <w:r w:rsidR="00AF41AD">
        <w:rPr>
          <w:rFonts w:ascii="Cambria" w:hAnsi="Cambria"/>
          <w:b/>
          <w:sz w:val="20"/>
          <w:szCs w:val="22"/>
          <w:lang w:val="es-EC"/>
        </w:rPr>
        <w:t>. -</w:t>
      </w:r>
    </w:p>
    <w:p w:rsidR="002B41D3" w:rsidRPr="002948C7" w:rsidRDefault="002B41D3" w:rsidP="003327A4">
      <w:pPr>
        <w:spacing w:after="0" w:line="240" w:lineRule="auto"/>
        <w:jc w:val="both"/>
        <w:rPr>
          <w:rFonts w:ascii="Cambria" w:hAnsi="Cambria"/>
          <w:sz w:val="20"/>
          <w:szCs w:val="22"/>
          <w:lang w:val="es-EC"/>
        </w:rPr>
      </w:pPr>
    </w:p>
    <w:p w:rsidR="00746A19" w:rsidRPr="002948C7" w:rsidRDefault="00FE0766" w:rsidP="00684AE4">
      <w:pPr>
        <w:spacing w:after="0" w:line="240" w:lineRule="auto"/>
        <w:jc w:val="both"/>
        <w:rPr>
          <w:rFonts w:ascii="Cambria" w:hAnsi="Cambria"/>
          <w:sz w:val="20"/>
          <w:szCs w:val="22"/>
          <w:lang w:val="es-EC"/>
        </w:rPr>
      </w:pPr>
      <w:r w:rsidRPr="002948C7">
        <w:rPr>
          <w:rFonts w:ascii="Cambria" w:hAnsi="Cambria"/>
          <w:sz w:val="20"/>
          <w:szCs w:val="22"/>
          <w:lang w:val="es-EC"/>
        </w:rPr>
        <w:t xml:space="preserve">Cualquiera de las partes </w:t>
      </w:r>
      <w:r w:rsidR="002B41D3" w:rsidRPr="002948C7">
        <w:rPr>
          <w:rFonts w:ascii="Cambria" w:hAnsi="Cambria"/>
          <w:sz w:val="20"/>
          <w:szCs w:val="22"/>
          <w:lang w:val="es-EC"/>
        </w:rPr>
        <w:t xml:space="preserve">intervinientes </w:t>
      </w:r>
      <w:r w:rsidRPr="002948C7">
        <w:rPr>
          <w:rFonts w:ascii="Cambria" w:hAnsi="Cambria"/>
          <w:sz w:val="20"/>
          <w:szCs w:val="22"/>
          <w:lang w:val="es-EC"/>
        </w:rPr>
        <w:t>podrá solicitar el abandono del convenio previa notificación y a</w:t>
      </w:r>
      <w:r w:rsidR="000A4129" w:rsidRPr="002948C7">
        <w:rPr>
          <w:rFonts w:ascii="Cambria" w:hAnsi="Cambria"/>
          <w:sz w:val="20"/>
          <w:szCs w:val="22"/>
          <w:lang w:val="es-EC"/>
        </w:rPr>
        <w:t xml:space="preserve">probación del Consejo Directivo, siempre y cuando no se afecten los intereses de cada institución. </w:t>
      </w:r>
      <w:r w:rsidRPr="002948C7">
        <w:rPr>
          <w:rFonts w:ascii="Cambria" w:hAnsi="Cambria"/>
          <w:sz w:val="20"/>
          <w:szCs w:val="22"/>
          <w:lang w:val="es-EC"/>
        </w:rPr>
        <w:t xml:space="preserve"> En caso de que una institución de forma unilateral decida abandonar el convenio deberá cumplir los compromisos académicos, financieros y administrativos adquiridos en el marco de este convenio.  </w:t>
      </w:r>
    </w:p>
    <w:p w:rsidR="00746A19" w:rsidRPr="002948C7" w:rsidRDefault="00746A19" w:rsidP="00684AE4">
      <w:pPr>
        <w:spacing w:after="0" w:line="240" w:lineRule="auto"/>
        <w:jc w:val="both"/>
        <w:rPr>
          <w:rFonts w:ascii="Cambria" w:hAnsi="Cambria"/>
          <w:sz w:val="20"/>
          <w:szCs w:val="22"/>
          <w:lang w:val="es-EC"/>
        </w:rPr>
      </w:pPr>
    </w:p>
    <w:p w:rsidR="00746A19" w:rsidRPr="002948C7" w:rsidRDefault="002948C7" w:rsidP="00684AE4">
      <w:pPr>
        <w:spacing w:after="0" w:line="240" w:lineRule="auto"/>
        <w:jc w:val="both"/>
        <w:rPr>
          <w:rFonts w:ascii="Cambria" w:hAnsi="Cambria"/>
          <w:b/>
          <w:sz w:val="20"/>
          <w:szCs w:val="22"/>
          <w:lang w:val="es-EC"/>
        </w:rPr>
      </w:pPr>
      <w:r w:rsidRPr="002948C7">
        <w:rPr>
          <w:rFonts w:ascii="Cambria" w:hAnsi="Cambria"/>
          <w:b/>
          <w:sz w:val="20"/>
          <w:szCs w:val="22"/>
          <w:lang w:val="es-EC"/>
        </w:rPr>
        <w:t>DÉ</w:t>
      </w:r>
      <w:r w:rsidR="00FE0766" w:rsidRPr="002948C7">
        <w:rPr>
          <w:rFonts w:ascii="Cambria" w:hAnsi="Cambria"/>
          <w:b/>
          <w:sz w:val="20"/>
          <w:szCs w:val="22"/>
          <w:lang w:val="es-EC"/>
        </w:rPr>
        <w:t>CIMA</w:t>
      </w:r>
      <w:r w:rsidR="009322E9" w:rsidRPr="009322E9">
        <w:rPr>
          <w:rFonts w:ascii="Cambria" w:hAnsi="Cambria"/>
          <w:b/>
          <w:sz w:val="20"/>
          <w:szCs w:val="22"/>
          <w:lang w:val="es-EC"/>
        </w:rPr>
        <w:t xml:space="preserve"> </w:t>
      </w:r>
      <w:r w:rsidR="009322E9" w:rsidRPr="002948C7">
        <w:rPr>
          <w:rFonts w:ascii="Cambria" w:hAnsi="Cambria"/>
          <w:b/>
          <w:sz w:val="20"/>
          <w:szCs w:val="22"/>
          <w:lang w:val="es-EC"/>
        </w:rPr>
        <w:t>PRIMERA</w:t>
      </w:r>
      <w:r w:rsidR="00FE0766" w:rsidRPr="002948C7">
        <w:rPr>
          <w:rFonts w:ascii="Cambria" w:hAnsi="Cambria"/>
          <w:b/>
          <w:sz w:val="20"/>
          <w:szCs w:val="22"/>
          <w:lang w:val="es-EC"/>
        </w:rPr>
        <w:t xml:space="preserve">: TERMINACIÓN DEL </w:t>
      </w:r>
      <w:r w:rsidR="00AF41AD" w:rsidRPr="002948C7">
        <w:rPr>
          <w:rFonts w:ascii="Cambria" w:hAnsi="Cambria"/>
          <w:b/>
          <w:sz w:val="20"/>
          <w:szCs w:val="22"/>
          <w:lang w:val="es-EC"/>
        </w:rPr>
        <w:t>CONVENIO</w:t>
      </w:r>
      <w:r w:rsidR="00AF41AD">
        <w:rPr>
          <w:rFonts w:ascii="Cambria" w:hAnsi="Cambria"/>
          <w:b/>
          <w:sz w:val="20"/>
          <w:szCs w:val="22"/>
          <w:lang w:val="es-EC"/>
        </w:rPr>
        <w:t>. -</w:t>
      </w:r>
    </w:p>
    <w:p w:rsidR="00746A19" w:rsidRPr="002948C7" w:rsidRDefault="00746A19" w:rsidP="00684AE4">
      <w:pPr>
        <w:spacing w:after="0" w:line="240" w:lineRule="auto"/>
        <w:jc w:val="both"/>
        <w:rPr>
          <w:rFonts w:ascii="Cambria" w:hAnsi="Cambria"/>
          <w:b/>
          <w:sz w:val="20"/>
          <w:szCs w:val="22"/>
          <w:lang w:val="es-EC"/>
        </w:rPr>
      </w:pPr>
    </w:p>
    <w:p w:rsidR="00746A19" w:rsidRPr="002948C7" w:rsidRDefault="00FE0766" w:rsidP="00684AE4">
      <w:pPr>
        <w:spacing w:after="0" w:line="240" w:lineRule="auto"/>
        <w:jc w:val="both"/>
        <w:rPr>
          <w:rFonts w:ascii="Cambria" w:hAnsi="Cambria"/>
          <w:sz w:val="20"/>
          <w:szCs w:val="22"/>
          <w:lang w:val="es-EC"/>
        </w:rPr>
      </w:pPr>
      <w:r w:rsidRPr="002948C7">
        <w:rPr>
          <w:rFonts w:ascii="Cambria" w:hAnsi="Cambria"/>
          <w:sz w:val="20"/>
          <w:szCs w:val="22"/>
          <w:lang w:val="es-EC"/>
        </w:rPr>
        <w:t>El presente Convenio se dará por terminado por los siguientes motivos:</w:t>
      </w:r>
    </w:p>
    <w:p w:rsidR="00746A19" w:rsidRPr="002948C7" w:rsidRDefault="00746A19" w:rsidP="00684AE4">
      <w:pPr>
        <w:spacing w:after="0" w:line="240" w:lineRule="auto"/>
        <w:jc w:val="both"/>
        <w:rPr>
          <w:rFonts w:ascii="Cambria" w:hAnsi="Cambria"/>
          <w:sz w:val="20"/>
          <w:szCs w:val="22"/>
          <w:lang w:val="es-EC"/>
        </w:rPr>
      </w:pPr>
    </w:p>
    <w:p w:rsidR="004053CA" w:rsidRPr="004053CA" w:rsidRDefault="004053CA" w:rsidP="00684AE4">
      <w:pPr>
        <w:pStyle w:val="Prrafodelista"/>
        <w:numPr>
          <w:ilvl w:val="0"/>
          <w:numId w:val="12"/>
        </w:numPr>
        <w:spacing w:line="240" w:lineRule="auto"/>
        <w:ind w:left="284" w:hanging="284"/>
        <w:jc w:val="both"/>
        <w:rPr>
          <w:rFonts w:asciiTheme="majorHAnsi" w:hAnsiTheme="majorHAnsi" w:cs="Arial"/>
          <w:sz w:val="20"/>
          <w:szCs w:val="20"/>
          <w:lang w:val="es-ES"/>
        </w:rPr>
      </w:pPr>
      <w:r w:rsidRPr="004053CA">
        <w:rPr>
          <w:rFonts w:asciiTheme="majorHAnsi" w:hAnsiTheme="majorHAnsi" w:cs="Arial"/>
          <w:sz w:val="20"/>
          <w:szCs w:val="20"/>
          <w:lang w:val="es-ES"/>
        </w:rPr>
        <w:t>Por cumplimiento del objeto del Convenio Marco;</w:t>
      </w:r>
    </w:p>
    <w:p w:rsidR="004053CA" w:rsidRPr="004053CA" w:rsidRDefault="004053CA" w:rsidP="00684AE4">
      <w:pPr>
        <w:pStyle w:val="Prrafodelista"/>
        <w:numPr>
          <w:ilvl w:val="0"/>
          <w:numId w:val="12"/>
        </w:numPr>
        <w:spacing w:line="240" w:lineRule="auto"/>
        <w:ind w:left="284" w:hanging="284"/>
        <w:jc w:val="both"/>
        <w:rPr>
          <w:rFonts w:asciiTheme="majorHAnsi" w:hAnsiTheme="majorHAnsi" w:cs="Arial"/>
          <w:sz w:val="20"/>
          <w:szCs w:val="20"/>
          <w:lang w:val="es-ES"/>
        </w:rPr>
      </w:pPr>
      <w:r w:rsidRPr="004053CA">
        <w:rPr>
          <w:rFonts w:asciiTheme="majorHAnsi" w:hAnsiTheme="majorHAnsi" w:cs="Arial"/>
          <w:sz w:val="20"/>
          <w:szCs w:val="20"/>
          <w:lang w:val="es-ES"/>
        </w:rPr>
        <w:t>Por el vencimiento del plazo;</w:t>
      </w:r>
    </w:p>
    <w:p w:rsidR="004053CA" w:rsidRPr="004053CA" w:rsidRDefault="004053CA" w:rsidP="00684AE4">
      <w:pPr>
        <w:pStyle w:val="Prrafodelista"/>
        <w:numPr>
          <w:ilvl w:val="0"/>
          <w:numId w:val="12"/>
        </w:numPr>
        <w:spacing w:line="240" w:lineRule="auto"/>
        <w:ind w:left="284" w:hanging="284"/>
        <w:jc w:val="both"/>
        <w:rPr>
          <w:rFonts w:asciiTheme="majorHAnsi" w:hAnsiTheme="majorHAnsi" w:cs="Arial"/>
          <w:sz w:val="20"/>
          <w:szCs w:val="20"/>
          <w:lang w:val="es-ES"/>
        </w:rPr>
      </w:pPr>
      <w:r w:rsidRPr="004053CA">
        <w:rPr>
          <w:rFonts w:asciiTheme="majorHAnsi" w:hAnsiTheme="majorHAnsi" w:cs="Arial"/>
          <w:sz w:val="20"/>
          <w:szCs w:val="20"/>
          <w:lang w:val="es-ES"/>
        </w:rPr>
        <w:t>Por incumplimiento del objeto del Convenio Marco por cualquiera de las partes;</w:t>
      </w:r>
    </w:p>
    <w:p w:rsidR="004053CA" w:rsidRPr="004053CA" w:rsidRDefault="004053CA" w:rsidP="00684AE4">
      <w:pPr>
        <w:pStyle w:val="Prrafodelista"/>
        <w:numPr>
          <w:ilvl w:val="0"/>
          <w:numId w:val="12"/>
        </w:numPr>
        <w:spacing w:line="240" w:lineRule="auto"/>
        <w:ind w:left="284" w:hanging="284"/>
        <w:jc w:val="both"/>
        <w:rPr>
          <w:rFonts w:asciiTheme="majorHAnsi" w:hAnsiTheme="majorHAnsi" w:cs="Arial"/>
          <w:sz w:val="20"/>
          <w:szCs w:val="20"/>
          <w:lang w:val="es-ES"/>
        </w:rPr>
      </w:pPr>
      <w:r w:rsidRPr="004053CA">
        <w:rPr>
          <w:rFonts w:asciiTheme="majorHAnsi" w:hAnsiTheme="majorHAnsi" w:cs="Arial"/>
          <w:sz w:val="20"/>
          <w:szCs w:val="20"/>
          <w:lang w:val="es-ES"/>
        </w:rPr>
        <w:t>Por mutuo acuerdo entre las partes; y,</w:t>
      </w:r>
    </w:p>
    <w:p w:rsidR="004053CA" w:rsidRPr="004053CA" w:rsidRDefault="004053CA" w:rsidP="00684AE4">
      <w:pPr>
        <w:pStyle w:val="Prrafodelista"/>
        <w:numPr>
          <w:ilvl w:val="0"/>
          <w:numId w:val="12"/>
        </w:numPr>
        <w:spacing w:line="240" w:lineRule="auto"/>
        <w:ind w:left="284" w:hanging="284"/>
        <w:jc w:val="both"/>
        <w:rPr>
          <w:rFonts w:asciiTheme="majorHAnsi" w:hAnsiTheme="majorHAnsi" w:cs="Arial"/>
          <w:sz w:val="20"/>
          <w:szCs w:val="20"/>
          <w:lang w:val="es-ES"/>
        </w:rPr>
      </w:pPr>
      <w:r w:rsidRPr="004053CA">
        <w:rPr>
          <w:rFonts w:asciiTheme="majorHAnsi" w:hAnsiTheme="majorHAnsi" w:cs="Arial"/>
          <w:sz w:val="20"/>
          <w:szCs w:val="20"/>
          <w:lang w:val="es-ES"/>
        </w:rPr>
        <w:t>Por causas de fuerza mayor o caso fortuito, que no pudieran ser solventadas en un plazo de seis meses, contados a partir de ocurrido el evento que imposibilite su ejecución. De ocurrir un evento que impida la ejecución del presente Convenio, pero cuya duración sea menor a seis meses, se tendrá por suspendido el Convenio, en ambos casos, se recurrirá a la figura del Mutuo Acuerdo, que deberá constar por escrito.</w:t>
      </w:r>
    </w:p>
    <w:p w:rsidR="00401F51" w:rsidRPr="004053CA" w:rsidRDefault="00401F51" w:rsidP="00684AE4">
      <w:pPr>
        <w:spacing w:after="0" w:line="240" w:lineRule="auto"/>
        <w:jc w:val="both"/>
        <w:rPr>
          <w:rFonts w:ascii="Cambria" w:hAnsi="Cambria"/>
          <w:sz w:val="20"/>
          <w:szCs w:val="22"/>
          <w:lang w:val="es-ES"/>
        </w:rPr>
      </w:pPr>
    </w:p>
    <w:p w:rsidR="00746A19" w:rsidRPr="002948C7" w:rsidRDefault="002948C7" w:rsidP="003327A4">
      <w:pPr>
        <w:spacing w:after="0" w:line="240" w:lineRule="auto"/>
        <w:jc w:val="both"/>
        <w:rPr>
          <w:rFonts w:ascii="Cambria" w:hAnsi="Cambria"/>
          <w:b/>
          <w:sz w:val="20"/>
          <w:szCs w:val="22"/>
          <w:lang w:val="es-EC"/>
        </w:rPr>
      </w:pPr>
      <w:r w:rsidRPr="002948C7">
        <w:rPr>
          <w:rFonts w:ascii="Cambria" w:hAnsi="Cambria"/>
          <w:b/>
          <w:sz w:val="20"/>
          <w:szCs w:val="22"/>
          <w:lang w:val="es-EC"/>
        </w:rPr>
        <w:t>DÉ</w:t>
      </w:r>
      <w:r w:rsidR="00FE0766" w:rsidRPr="002948C7">
        <w:rPr>
          <w:rFonts w:ascii="Cambria" w:hAnsi="Cambria"/>
          <w:b/>
          <w:sz w:val="20"/>
          <w:szCs w:val="22"/>
          <w:lang w:val="es-EC"/>
        </w:rPr>
        <w:t xml:space="preserve">CIMA </w:t>
      </w:r>
      <w:r w:rsidR="009322E9">
        <w:rPr>
          <w:rFonts w:ascii="Cambria" w:hAnsi="Cambria"/>
          <w:b/>
          <w:sz w:val="20"/>
          <w:szCs w:val="22"/>
          <w:lang w:val="es-EC"/>
        </w:rPr>
        <w:t>SEGUNDA</w:t>
      </w:r>
      <w:r w:rsidR="00FE0766" w:rsidRPr="002948C7">
        <w:rPr>
          <w:rFonts w:ascii="Cambria" w:hAnsi="Cambria"/>
          <w:b/>
          <w:sz w:val="20"/>
          <w:szCs w:val="22"/>
          <w:lang w:val="es-EC"/>
        </w:rPr>
        <w:t xml:space="preserve">: </w:t>
      </w:r>
      <w:r w:rsidR="009322E9">
        <w:rPr>
          <w:rFonts w:ascii="Cambria" w:hAnsi="Cambria"/>
          <w:b/>
          <w:sz w:val="20"/>
          <w:szCs w:val="22"/>
          <w:lang w:val="es-EC"/>
        </w:rPr>
        <w:t xml:space="preserve">RELACION </w:t>
      </w:r>
      <w:r w:rsidR="00AF41AD">
        <w:rPr>
          <w:rFonts w:ascii="Cambria" w:hAnsi="Cambria"/>
          <w:b/>
          <w:sz w:val="20"/>
          <w:szCs w:val="22"/>
          <w:lang w:val="es-EC"/>
        </w:rPr>
        <w:t>LABORAL. -</w:t>
      </w:r>
    </w:p>
    <w:p w:rsidR="00684AE4" w:rsidRDefault="00684AE4" w:rsidP="003327A4">
      <w:pPr>
        <w:spacing w:after="0" w:line="240" w:lineRule="auto"/>
        <w:jc w:val="both"/>
        <w:rPr>
          <w:rFonts w:ascii="Cambria" w:hAnsi="Cambria"/>
          <w:b/>
          <w:sz w:val="20"/>
          <w:szCs w:val="22"/>
          <w:lang w:val="es-EC"/>
        </w:rPr>
      </w:pPr>
    </w:p>
    <w:p w:rsidR="009322E9" w:rsidRDefault="009322E9" w:rsidP="003327A4">
      <w:pPr>
        <w:spacing w:after="0" w:line="240" w:lineRule="auto"/>
        <w:jc w:val="both"/>
        <w:rPr>
          <w:rFonts w:ascii="Cambria" w:hAnsi="Cambria"/>
          <w:sz w:val="20"/>
          <w:szCs w:val="22"/>
          <w:lang w:val="es-EC"/>
        </w:rPr>
      </w:pPr>
      <w:r w:rsidRPr="009322E9">
        <w:rPr>
          <w:rFonts w:ascii="Cambria" w:hAnsi="Cambria"/>
          <w:sz w:val="20"/>
          <w:szCs w:val="22"/>
          <w:lang w:val="es-EC"/>
        </w:rPr>
        <w:t xml:space="preserve">Las partes declaran expresamente, </w:t>
      </w:r>
      <w:r w:rsidR="00AF41AD" w:rsidRPr="009322E9">
        <w:rPr>
          <w:rFonts w:ascii="Cambria" w:hAnsi="Cambria"/>
          <w:sz w:val="20"/>
          <w:szCs w:val="22"/>
          <w:lang w:val="es-EC"/>
        </w:rPr>
        <w:t>que,</w:t>
      </w:r>
      <w:r w:rsidRPr="009322E9">
        <w:rPr>
          <w:rFonts w:ascii="Cambria" w:hAnsi="Cambria"/>
          <w:sz w:val="20"/>
          <w:szCs w:val="22"/>
          <w:lang w:val="es-EC"/>
        </w:rPr>
        <w:t xml:space="preserve"> por la naturaleza específica del</w:t>
      </w:r>
      <w:r>
        <w:rPr>
          <w:rFonts w:ascii="Cambria" w:hAnsi="Cambria"/>
          <w:sz w:val="20"/>
          <w:szCs w:val="22"/>
          <w:lang w:val="es-EC"/>
        </w:rPr>
        <w:t xml:space="preserve"> </w:t>
      </w:r>
      <w:r w:rsidRPr="009322E9">
        <w:rPr>
          <w:rFonts w:ascii="Cambria" w:hAnsi="Cambria"/>
          <w:sz w:val="20"/>
          <w:szCs w:val="22"/>
          <w:lang w:val="es-EC"/>
        </w:rPr>
        <w:t>Convenio Marco de Coo</w:t>
      </w:r>
      <w:r w:rsidR="005D38FE">
        <w:rPr>
          <w:rFonts w:ascii="Cambria" w:hAnsi="Cambria"/>
          <w:sz w:val="20"/>
          <w:szCs w:val="22"/>
          <w:lang w:val="es-EC"/>
        </w:rPr>
        <w:t xml:space="preserve">peración Interinstitucional, ni </w:t>
      </w:r>
      <w:r w:rsidR="003F09A7">
        <w:rPr>
          <w:rFonts w:ascii="Cambria" w:hAnsi="Cambria"/>
          <w:sz w:val="20"/>
          <w:szCs w:val="22"/>
          <w:lang w:val="es-EC"/>
        </w:rPr>
        <w:t>RADICAL</w:t>
      </w:r>
      <w:r w:rsidRPr="009322E9">
        <w:rPr>
          <w:rFonts w:ascii="Cambria" w:hAnsi="Cambria"/>
          <w:sz w:val="20"/>
          <w:szCs w:val="22"/>
          <w:lang w:val="es-EC"/>
        </w:rPr>
        <w:t>, ni la</w:t>
      </w:r>
      <w:r>
        <w:rPr>
          <w:rFonts w:ascii="Cambria" w:hAnsi="Cambria"/>
          <w:sz w:val="20"/>
          <w:szCs w:val="22"/>
          <w:lang w:val="es-EC"/>
        </w:rPr>
        <w:t xml:space="preserve"> </w:t>
      </w:r>
      <w:r w:rsidRPr="009322E9">
        <w:rPr>
          <w:rFonts w:ascii="Cambria" w:hAnsi="Cambria"/>
          <w:sz w:val="20"/>
          <w:szCs w:val="22"/>
          <w:lang w:val="es-EC"/>
        </w:rPr>
        <w:t>UNIVERSIDAD, adquieren relación laboral o de dependencia respecto de los</w:t>
      </w:r>
      <w:r>
        <w:rPr>
          <w:rFonts w:ascii="Cambria" w:hAnsi="Cambria"/>
          <w:sz w:val="20"/>
          <w:szCs w:val="22"/>
          <w:lang w:val="es-EC"/>
        </w:rPr>
        <w:t xml:space="preserve"> </w:t>
      </w:r>
      <w:r w:rsidRPr="009322E9">
        <w:rPr>
          <w:rFonts w:ascii="Cambria" w:hAnsi="Cambria"/>
          <w:sz w:val="20"/>
          <w:szCs w:val="22"/>
          <w:lang w:val="es-EC"/>
        </w:rPr>
        <w:t>empleados de la otra Entidad; y, que cada una de ellas proporcionará los</w:t>
      </w:r>
      <w:r>
        <w:rPr>
          <w:rFonts w:ascii="Cambria" w:hAnsi="Cambria"/>
          <w:sz w:val="20"/>
          <w:szCs w:val="22"/>
          <w:lang w:val="es-EC"/>
        </w:rPr>
        <w:t xml:space="preserve"> </w:t>
      </w:r>
      <w:r w:rsidRPr="009322E9">
        <w:rPr>
          <w:rFonts w:ascii="Cambria" w:hAnsi="Cambria"/>
          <w:sz w:val="20"/>
          <w:szCs w:val="22"/>
          <w:lang w:val="es-EC"/>
        </w:rPr>
        <w:t>recursos humanos y materiales necesarios para el cumplimiento del objeto del</w:t>
      </w:r>
      <w:r>
        <w:rPr>
          <w:rFonts w:ascii="Cambria" w:hAnsi="Cambria"/>
          <w:sz w:val="20"/>
          <w:szCs w:val="22"/>
          <w:lang w:val="es-EC"/>
        </w:rPr>
        <w:t xml:space="preserve"> </w:t>
      </w:r>
      <w:r w:rsidRPr="009322E9">
        <w:rPr>
          <w:rFonts w:ascii="Cambria" w:hAnsi="Cambria"/>
          <w:sz w:val="20"/>
          <w:szCs w:val="22"/>
          <w:lang w:val="es-EC"/>
        </w:rPr>
        <w:t>Convenio, los mismos que serán de su entera responsabilidad.</w:t>
      </w:r>
    </w:p>
    <w:p w:rsidR="00684AE4" w:rsidRPr="009322E9" w:rsidRDefault="00684AE4" w:rsidP="00684AE4">
      <w:pPr>
        <w:spacing w:after="0" w:line="240" w:lineRule="auto"/>
        <w:jc w:val="both"/>
        <w:rPr>
          <w:rFonts w:ascii="Cambria" w:hAnsi="Cambria"/>
          <w:sz w:val="20"/>
          <w:szCs w:val="22"/>
          <w:lang w:val="es-EC"/>
        </w:rPr>
      </w:pPr>
    </w:p>
    <w:p w:rsidR="00746A19" w:rsidRPr="002948C7" w:rsidRDefault="00FE0766" w:rsidP="00684AE4">
      <w:pPr>
        <w:spacing w:after="0" w:line="240" w:lineRule="auto"/>
        <w:jc w:val="both"/>
        <w:rPr>
          <w:rFonts w:ascii="Cambria" w:hAnsi="Cambria"/>
          <w:b/>
          <w:sz w:val="20"/>
          <w:szCs w:val="22"/>
          <w:lang w:val="es-EC"/>
        </w:rPr>
      </w:pPr>
      <w:r w:rsidRPr="002948C7">
        <w:rPr>
          <w:rFonts w:ascii="Cambria" w:hAnsi="Cambria"/>
          <w:b/>
          <w:sz w:val="20"/>
          <w:szCs w:val="22"/>
          <w:lang w:val="es-EC"/>
        </w:rPr>
        <w:lastRenderedPageBreak/>
        <w:t>D</w:t>
      </w:r>
      <w:r w:rsidR="002948C7" w:rsidRPr="002948C7">
        <w:rPr>
          <w:rFonts w:ascii="Cambria" w:hAnsi="Cambria"/>
          <w:b/>
          <w:sz w:val="20"/>
          <w:szCs w:val="22"/>
          <w:lang w:val="es-EC"/>
        </w:rPr>
        <w:t>É</w:t>
      </w:r>
      <w:r w:rsidRPr="002948C7">
        <w:rPr>
          <w:rFonts w:ascii="Cambria" w:hAnsi="Cambria"/>
          <w:b/>
          <w:sz w:val="20"/>
          <w:szCs w:val="22"/>
          <w:lang w:val="es-EC"/>
        </w:rPr>
        <w:t xml:space="preserve">CIMA </w:t>
      </w:r>
      <w:r w:rsidR="009322E9">
        <w:rPr>
          <w:rFonts w:ascii="Cambria" w:hAnsi="Cambria"/>
          <w:b/>
          <w:sz w:val="20"/>
          <w:szCs w:val="22"/>
          <w:lang w:val="es-EC"/>
        </w:rPr>
        <w:t>TERCERA</w:t>
      </w:r>
      <w:r w:rsidRPr="002948C7">
        <w:rPr>
          <w:rFonts w:ascii="Cambria" w:hAnsi="Cambria"/>
          <w:b/>
          <w:sz w:val="20"/>
          <w:szCs w:val="22"/>
          <w:lang w:val="es-EC"/>
        </w:rPr>
        <w:t xml:space="preserve">: DOMICILIO DE LAS PARTES </w:t>
      </w:r>
      <w:r w:rsidR="00AF41AD" w:rsidRPr="002948C7">
        <w:rPr>
          <w:rFonts w:ascii="Cambria" w:hAnsi="Cambria"/>
          <w:b/>
          <w:sz w:val="20"/>
          <w:szCs w:val="22"/>
          <w:lang w:val="es-EC"/>
        </w:rPr>
        <w:t>INTERVENIENTES</w:t>
      </w:r>
      <w:r w:rsidR="00AF41AD">
        <w:rPr>
          <w:rFonts w:ascii="Cambria" w:hAnsi="Cambria"/>
          <w:b/>
          <w:sz w:val="20"/>
          <w:szCs w:val="22"/>
          <w:lang w:val="es-EC"/>
        </w:rPr>
        <w:t>. -</w:t>
      </w:r>
    </w:p>
    <w:p w:rsidR="00746A19" w:rsidRPr="002948C7" w:rsidRDefault="00746A19" w:rsidP="00684AE4">
      <w:pPr>
        <w:spacing w:after="0" w:line="240" w:lineRule="auto"/>
        <w:jc w:val="both"/>
        <w:rPr>
          <w:rFonts w:ascii="Cambria" w:hAnsi="Cambria"/>
          <w:b/>
          <w:sz w:val="20"/>
          <w:szCs w:val="22"/>
          <w:lang w:val="es-EC"/>
        </w:rPr>
      </w:pPr>
    </w:p>
    <w:p w:rsidR="00746A19" w:rsidRPr="002948C7" w:rsidRDefault="00FE0766" w:rsidP="00684AE4">
      <w:pPr>
        <w:spacing w:after="0" w:line="240" w:lineRule="auto"/>
        <w:jc w:val="both"/>
        <w:rPr>
          <w:rFonts w:ascii="Cambria" w:hAnsi="Cambria"/>
          <w:sz w:val="20"/>
          <w:szCs w:val="22"/>
          <w:lang w:val="es-EC"/>
        </w:rPr>
      </w:pPr>
      <w:r w:rsidRPr="002948C7">
        <w:rPr>
          <w:rFonts w:ascii="Cambria" w:hAnsi="Cambria"/>
          <w:sz w:val="20"/>
          <w:szCs w:val="22"/>
          <w:lang w:val="es-EC"/>
        </w:rPr>
        <w:t>Los comparecientes señalan como su domicilio para notificaciones, autorizaciones, aprobaciones u otra disposición o instrucción necesaria para la ejecución del presente convenio, las siguientes direcciones:</w:t>
      </w:r>
    </w:p>
    <w:p w:rsidR="00746A19" w:rsidRPr="002948C7" w:rsidRDefault="00746A19" w:rsidP="00684AE4">
      <w:pPr>
        <w:spacing w:after="0" w:line="240" w:lineRule="auto"/>
        <w:jc w:val="both"/>
        <w:rPr>
          <w:rFonts w:ascii="Cambria" w:hAnsi="Cambria"/>
          <w:sz w:val="20"/>
          <w:szCs w:val="22"/>
          <w:lang w:val="es-EC"/>
        </w:rPr>
      </w:pPr>
    </w:p>
    <w:p w:rsidR="00746A19" w:rsidRPr="002948C7" w:rsidRDefault="00FE0766" w:rsidP="00684AE4">
      <w:pPr>
        <w:pStyle w:val="Prrafodelista"/>
        <w:numPr>
          <w:ilvl w:val="0"/>
          <w:numId w:val="2"/>
        </w:numPr>
        <w:spacing w:line="240" w:lineRule="auto"/>
        <w:ind w:left="426"/>
        <w:jc w:val="both"/>
        <w:rPr>
          <w:rFonts w:ascii="Cambria" w:hAnsi="Cambria"/>
          <w:sz w:val="20"/>
          <w:szCs w:val="22"/>
          <w:lang w:val="es-EC"/>
        </w:rPr>
      </w:pPr>
      <w:r w:rsidRPr="002948C7">
        <w:rPr>
          <w:rFonts w:ascii="Cambria" w:hAnsi="Cambria"/>
          <w:sz w:val="20"/>
          <w:szCs w:val="22"/>
          <w:lang w:val="es-EC"/>
        </w:rPr>
        <w:t>Universidad de las Fuerzas Armadas – ESPE</w:t>
      </w:r>
    </w:p>
    <w:p w:rsidR="00746A19" w:rsidRPr="002948C7" w:rsidRDefault="00FE0766" w:rsidP="00684AE4">
      <w:pPr>
        <w:pStyle w:val="Prrafodelista"/>
        <w:spacing w:line="240" w:lineRule="auto"/>
        <w:ind w:left="426"/>
        <w:jc w:val="both"/>
        <w:rPr>
          <w:rFonts w:ascii="Cambria" w:hAnsi="Cambria"/>
          <w:sz w:val="20"/>
          <w:szCs w:val="22"/>
          <w:lang w:val="es-EC"/>
        </w:rPr>
      </w:pPr>
      <w:r w:rsidRPr="002948C7">
        <w:rPr>
          <w:rFonts w:ascii="Cambria" w:hAnsi="Cambria"/>
          <w:sz w:val="20"/>
          <w:szCs w:val="22"/>
          <w:lang w:val="es-EC"/>
        </w:rPr>
        <w:t xml:space="preserve">Av. General Rumiñahui </w:t>
      </w:r>
      <w:r w:rsidR="00850B73">
        <w:rPr>
          <w:rFonts w:ascii="Cambria" w:hAnsi="Cambria"/>
          <w:sz w:val="20"/>
          <w:szCs w:val="22"/>
          <w:lang w:val="es-EC"/>
        </w:rPr>
        <w:t>y Calle Ambato</w:t>
      </w:r>
      <w:r w:rsidRPr="002948C7">
        <w:rPr>
          <w:rFonts w:ascii="Cambria" w:hAnsi="Cambria"/>
          <w:sz w:val="20"/>
          <w:szCs w:val="22"/>
          <w:lang w:val="es-EC"/>
        </w:rPr>
        <w:t xml:space="preserve"> en Sangolquí-Pichincha-Ecuador.</w:t>
      </w:r>
    </w:p>
    <w:p w:rsidR="00746A19" w:rsidRPr="002948C7" w:rsidRDefault="00FE0766" w:rsidP="00684AE4">
      <w:pPr>
        <w:pStyle w:val="Prrafodelista"/>
        <w:spacing w:line="240" w:lineRule="auto"/>
        <w:ind w:left="426"/>
        <w:jc w:val="both"/>
        <w:rPr>
          <w:rFonts w:ascii="Cambria" w:hAnsi="Cambria"/>
          <w:sz w:val="20"/>
          <w:szCs w:val="22"/>
          <w:lang w:val="es-EC"/>
        </w:rPr>
      </w:pPr>
      <w:r w:rsidRPr="002948C7">
        <w:rPr>
          <w:rFonts w:ascii="Cambria" w:hAnsi="Cambria"/>
          <w:sz w:val="20"/>
          <w:szCs w:val="22"/>
          <w:lang w:val="es-EC"/>
        </w:rPr>
        <w:t xml:space="preserve">Código Postal: </w:t>
      </w:r>
      <w:r w:rsidR="00F60366">
        <w:rPr>
          <w:rFonts w:ascii="Cambria" w:hAnsi="Cambria"/>
          <w:sz w:val="20"/>
          <w:szCs w:val="22"/>
          <w:lang w:val="es-EC"/>
        </w:rPr>
        <w:t>171103</w:t>
      </w:r>
    </w:p>
    <w:p w:rsidR="00746A19" w:rsidRPr="002948C7" w:rsidRDefault="00F60366" w:rsidP="00684AE4">
      <w:pPr>
        <w:pStyle w:val="Prrafodelista"/>
        <w:spacing w:line="240" w:lineRule="auto"/>
        <w:ind w:left="426"/>
        <w:jc w:val="both"/>
        <w:rPr>
          <w:rFonts w:ascii="Cambria" w:hAnsi="Cambria"/>
          <w:sz w:val="20"/>
          <w:szCs w:val="22"/>
          <w:lang w:val="es-EC"/>
        </w:rPr>
      </w:pPr>
      <w:r>
        <w:rPr>
          <w:rFonts w:ascii="Cambria" w:hAnsi="Cambria"/>
          <w:sz w:val="20"/>
          <w:szCs w:val="22"/>
          <w:lang w:val="es-EC"/>
        </w:rPr>
        <w:t>Teléfonos: (593) 3-989400</w:t>
      </w:r>
    </w:p>
    <w:p w:rsidR="00746A19" w:rsidRPr="002948C7" w:rsidRDefault="00FE0766" w:rsidP="00684AE4">
      <w:pPr>
        <w:pStyle w:val="Prrafodelista"/>
        <w:spacing w:line="240" w:lineRule="auto"/>
        <w:ind w:left="426"/>
        <w:jc w:val="both"/>
        <w:rPr>
          <w:rFonts w:ascii="Cambria" w:hAnsi="Cambria"/>
          <w:sz w:val="20"/>
          <w:szCs w:val="22"/>
          <w:lang w:val="es-EC"/>
        </w:rPr>
      </w:pPr>
      <w:r w:rsidRPr="002948C7">
        <w:rPr>
          <w:rFonts w:ascii="Cambria" w:hAnsi="Cambria"/>
          <w:sz w:val="20"/>
          <w:szCs w:val="22"/>
          <w:lang w:val="es-EC"/>
        </w:rPr>
        <w:t xml:space="preserve">Página web: </w:t>
      </w:r>
      <w:hyperlink r:id="rId7">
        <w:r w:rsidRPr="002948C7">
          <w:rPr>
            <w:rStyle w:val="InternetLink"/>
            <w:rFonts w:ascii="Cambria" w:hAnsi="Cambria"/>
            <w:sz w:val="20"/>
            <w:szCs w:val="22"/>
            <w:lang w:val="es-EC"/>
          </w:rPr>
          <w:t>www.espe.edu.ec</w:t>
        </w:r>
      </w:hyperlink>
    </w:p>
    <w:p w:rsidR="00746A19" w:rsidRPr="002948C7" w:rsidRDefault="00746A19" w:rsidP="00684AE4">
      <w:pPr>
        <w:pStyle w:val="Prrafodelista"/>
        <w:spacing w:line="240" w:lineRule="auto"/>
        <w:ind w:left="426"/>
        <w:jc w:val="both"/>
        <w:rPr>
          <w:rFonts w:ascii="Cambria" w:hAnsi="Cambria"/>
          <w:sz w:val="20"/>
          <w:szCs w:val="22"/>
          <w:lang w:val="es-EC"/>
        </w:rPr>
      </w:pPr>
    </w:p>
    <w:p w:rsidR="00746A19" w:rsidRPr="008A6A90" w:rsidRDefault="003F09A7" w:rsidP="00684AE4">
      <w:pPr>
        <w:pStyle w:val="Prrafodelista"/>
        <w:numPr>
          <w:ilvl w:val="0"/>
          <w:numId w:val="2"/>
        </w:numPr>
        <w:spacing w:line="240" w:lineRule="auto"/>
        <w:ind w:left="426"/>
        <w:jc w:val="both"/>
        <w:rPr>
          <w:rFonts w:asciiTheme="majorHAnsi" w:hAnsiTheme="majorHAnsi"/>
          <w:color w:val="000000" w:themeColor="text1"/>
          <w:sz w:val="20"/>
          <w:szCs w:val="20"/>
        </w:rPr>
      </w:pPr>
      <w:r>
        <w:rPr>
          <w:rFonts w:asciiTheme="majorHAnsi" w:hAnsiTheme="majorHAnsi"/>
          <w:sz w:val="20"/>
          <w:szCs w:val="20"/>
        </w:rPr>
        <w:t>RADICAL</w:t>
      </w:r>
      <w:r w:rsidR="009322E9" w:rsidRPr="008A6A90">
        <w:rPr>
          <w:rFonts w:asciiTheme="majorHAnsi" w:hAnsiTheme="majorHAnsi"/>
          <w:color w:val="000000" w:themeColor="text1"/>
          <w:sz w:val="20"/>
          <w:szCs w:val="20"/>
        </w:rPr>
        <w:t xml:space="preserve"> </w:t>
      </w:r>
    </w:p>
    <w:p w:rsidR="00746A19" w:rsidRPr="008A6A90" w:rsidRDefault="003F09A7" w:rsidP="00684AE4">
      <w:pPr>
        <w:pStyle w:val="Prrafodelista"/>
        <w:spacing w:line="240" w:lineRule="auto"/>
        <w:ind w:left="426"/>
        <w:jc w:val="both"/>
        <w:rPr>
          <w:rFonts w:asciiTheme="majorHAnsi" w:hAnsiTheme="majorHAnsi"/>
          <w:color w:val="000000" w:themeColor="text1"/>
          <w:sz w:val="20"/>
          <w:szCs w:val="20"/>
          <w:lang w:val="es-ES"/>
        </w:rPr>
      </w:pPr>
      <w:r>
        <w:rPr>
          <w:rFonts w:asciiTheme="majorHAnsi" w:hAnsiTheme="majorHAnsi" w:cs="Arial"/>
          <w:color w:val="222222"/>
          <w:sz w:val="20"/>
          <w:szCs w:val="20"/>
          <w:shd w:val="clear" w:color="auto" w:fill="FFFFFF"/>
          <w:lang w:val="es-ES"/>
        </w:rPr>
        <w:t>Ponce Carrasco E8-06 y Diego de Almagro, Edfc. Almagro Plaza Ofc. 816</w:t>
      </w:r>
    </w:p>
    <w:p w:rsidR="009322E9" w:rsidRPr="008A6A90" w:rsidRDefault="0005418A" w:rsidP="00684AE4">
      <w:pPr>
        <w:pStyle w:val="Prrafodelista"/>
        <w:spacing w:line="240" w:lineRule="auto"/>
        <w:ind w:left="426"/>
        <w:jc w:val="both"/>
        <w:rPr>
          <w:rFonts w:asciiTheme="majorHAnsi" w:hAnsiTheme="majorHAnsi"/>
          <w:color w:val="000000" w:themeColor="text1"/>
          <w:sz w:val="20"/>
          <w:szCs w:val="20"/>
          <w:lang w:val="es-ES"/>
        </w:rPr>
      </w:pPr>
      <w:r w:rsidRPr="008A6A90">
        <w:rPr>
          <w:rFonts w:asciiTheme="majorHAnsi" w:hAnsiTheme="majorHAnsi"/>
          <w:color w:val="000000" w:themeColor="text1"/>
          <w:sz w:val="20"/>
          <w:szCs w:val="20"/>
          <w:lang w:val="es-EC"/>
        </w:rPr>
        <w:t xml:space="preserve">Teléfonos: </w:t>
      </w:r>
      <w:r w:rsidR="005D38FE" w:rsidRPr="008A6A90">
        <w:rPr>
          <w:rFonts w:asciiTheme="majorHAnsi" w:hAnsiTheme="majorHAnsi"/>
          <w:color w:val="000000" w:themeColor="text1"/>
          <w:sz w:val="20"/>
          <w:szCs w:val="20"/>
          <w:lang w:val="es-EC"/>
        </w:rPr>
        <w:t xml:space="preserve">(02) </w:t>
      </w:r>
      <w:r w:rsidR="003F09A7">
        <w:rPr>
          <w:rFonts w:asciiTheme="majorHAnsi" w:hAnsiTheme="majorHAnsi"/>
          <w:color w:val="000000" w:themeColor="text1"/>
          <w:sz w:val="20"/>
          <w:szCs w:val="20"/>
          <w:lang w:val="es-EC"/>
        </w:rPr>
        <w:t>3909088</w:t>
      </w:r>
      <w:r w:rsidR="005D38FE" w:rsidRPr="008A6A90">
        <w:rPr>
          <w:rFonts w:asciiTheme="majorHAnsi" w:hAnsiTheme="majorHAnsi"/>
          <w:color w:val="000000" w:themeColor="text1"/>
          <w:sz w:val="20"/>
          <w:szCs w:val="20"/>
          <w:lang w:val="es-EC"/>
        </w:rPr>
        <w:t xml:space="preserve">,    </w:t>
      </w:r>
      <w:r w:rsidR="003F09A7">
        <w:rPr>
          <w:rFonts w:asciiTheme="majorHAnsi" w:hAnsiTheme="majorHAnsi"/>
          <w:color w:val="000000" w:themeColor="text1"/>
          <w:sz w:val="20"/>
          <w:szCs w:val="20"/>
          <w:lang w:val="es-EC"/>
        </w:rPr>
        <w:t>0993700193</w:t>
      </w:r>
      <w:r w:rsidR="005D38FE" w:rsidRPr="008A6A90">
        <w:rPr>
          <w:rFonts w:asciiTheme="majorHAnsi" w:hAnsiTheme="majorHAnsi"/>
          <w:color w:val="000000" w:themeColor="text1"/>
          <w:sz w:val="20"/>
          <w:szCs w:val="20"/>
          <w:lang w:val="es-EC"/>
        </w:rPr>
        <w:t xml:space="preserve">    </w:t>
      </w:r>
    </w:p>
    <w:p w:rsidR="005D38FE" w:rsidRPr="008A6A90" w:rsidRDefault="00FE0766" w:rsidP="00684AE4">
      <w:pPr>
        <w:pStyle w:val="Prrafodelista"/>
        <w:spacing w:line="240" w:lineRule="auto"/>
        <w:ind w:left="426"/>
        <w:jc w:val="both"/>
        <w:rPr>
          <w:rFonts w:asciiTheme="majorHAnsi" w:hAnsiTheme="majorHAnsi"/>
          <w:color w:val="000000" w:themeColor="text1"/>
          <w:sz w:val="20"/>
          <w:szCs w:val="20"/>
          <w:lang w:val="es-ES"/>
        </w:rPr>
      </w:pPr>
      <w:r w:rsidRPr="008A6A90">
        <w:rPr>
          <w:rFonts w:asciiTheme="majorHAnsi" w:hAnsiTheme="majorHAnsi"/>
          <w:color w:val="000000" w:themeColor="text1"/>
          <w:sz w:val="20"/>
          <w:szCs w:val="20"/>
          <w:lang w:val="es-ES"/>
        </w:rPr>
        <w:t>E-mail</w:t>
      </w:r>
      <w:r w:rsidR="00AF41AD" w:rsidRPr="008A6A90">
        <w:rPr>
          <w:rFonts w:asciiTheme="majorHAnsi" w:hAnsiTheme="majorHAnsi"/>
          <w:color w:val="000000" w:themeColor="text1"/>
          <w:sz w:val="20"/>
          <w:szCs w:val="20"/>
          <w:lang w:val="es-ES"/>
        </w:rPr>
        <w:t>:</w:t>
      </w:r>
      <w:r w:rsidR="005D38FE" w:rsidRPr="008A6A90">
        <w:rPr>
          <w:rFonts w:asciiTheme="majorHAnsi" w:hAnsiTheme="majorHAnsi" w:cs="Arial"/>
          <w:color w:val="000000" w:themeColor="text1"/>
          <w:sz w:val="20"/>
          <w:szCs w:val="20"/>
          <w:shd w:val="clear" w:color="auto" w:fill="F7F7F7"/>
          <w:lang w:val="es-ES"/>
        </w:rPr>
        <w:t xml:space="preserve"> </w:t>
      </w:r>
      <w:hyperlink r:id="rId8" w:history="1">
        <w:r w:rsidR="004E4FCA" w:rsidRPr="004C63F7">
          <w:rPr>
            <w:rStyle w:val="Hipervnculo"/>
            <w:rFonts w:asciiTheme="majorHAnsi" w:hAnsiTheme="majorHAnsi"/>
            <w:sz w:val="20"/>
            <w:szCs w:val="20"/>
            <w:lang w:val="es-ES"/>
          </w:rPr>
          <w:t>marketing@gruporadical.com</w:t>
        </w:r>
      </w:hyperlink>
    </w:p>
    <w:p w:rsidR="0005418A" w:rsidRPr="008A6A90" w:rsidRDefault="005D38FE" w:rsidP="005D38FE">
      <w:pPr>
        <w:spacing w:line="240" w:lineRule="auto"/>
        <w:jc w:val="both"/>
        <w:rPr>
          <w:rFonts w:asciiTheme="majorHAnsi" w:hAnsiTheme="majorHAnsi"/>
          <w:sz w:val="20"/>
          <w:szCs w:val="20"/>
          <w:lang w:val="es-ES"/>
        </w:rPr>
      </w:pPr>
      <w:r w:rsidRPr="008A6A90">
        <w:rPr>
          <w:rFonts w:asciiTheme="majorHAnsi" w:hAnsiTheme="majorHAnsi"/>
          <w:color w:val="000000" w:themeColor="text1"/>
          <w:sz w:val="20"/>
          <w:szCs w:val="20"/>
          <w:lang w:val="es-ES"/>
        </w:rPr>
        <w:t xml:space="preserve">          </w:t>
      </w:r>
      <w:r w:rsidR="0005418A" w:rsidRPr="008A6A90">
        <w:rPr>
          <w:rFonts w:asciiTheme="majorHAnsi" w:hAnsiTheme="majorHAnsi"/>
          <w:color w:val="000000" w:themeColor="text1"/>
          <w:sz w:val="20"/>
          <w:szCs w:val="20"/>
          <w:lang w:val="es-ES"/>
        </w:rPr>
        <w:t>Página web</w:t>
      </w:r>
      <w:r w:rsidR="00AF41AD" w:rsidRPr="008A6A90">
        <w:rPr>
          <w:rFonts w:asciiTheme="majorHAnsi" w:hAnsiTheme="majorHAnsi"/>
          <w:color w:val="000000" w:themeColor="text1"/>
          <w:sz w:val="20"/>
          <w:szCs w:val="20"/>
          <w:lang w:val="es-ES"/>
        </w:rPr>
        <w:t xml:space="preserve">: </w:t>
      </w:r>
      <w:hyperlink r:id="rId9" w:history="1">
        <w:r w:rsidR="00B75C13" w:rsidRPr="004C63F7">
          <w:rPr>
            <w:rStyle w:val="Hipervnculo"/>
            <w:rFonts w:asciiTheme="majorHAnsi" w:hAnsiTheme="majorHAnsi"/>
            <w:sz w:val="20"/>
            <w:szCs w:val="20"/>
            <w:lang w:val="es-ES"/>
          </w:rPr>
          <w:t>www.gruporadical.com</w:t>
        </w:r>
      </w:hyperlink>
    </w:p>
    <w:p w:rsidR="0005418A" w:rsidRPr="000E7472" w:rsidRDefault="0005418A" w:rsidP="00684AE4">
      <w:pPr>
        <w:pStyle w:val="Prrafodelista"/>
        <w:spacing w:line="240" w:lineRule="auto"/>
        <w:ind w:left="426"/>
        <w:jc w:val="both"/>
        <w:rPr>
          <w:rFonts w:ascii="Cambria" w:hAnsi="Cambria"/>
          <w:color w:val="FF0000"/>
          <w:sz w:val="20"/>
          <w:szCs w:val="22"/>
          <w:lang w:val="es-ES"/>
        </w:rPr>
      </w:pPr>
    </w:p>
    <w:p w:rsidR="00746A19" w:rsidRPr="002948C7" w:rsidRDefault="002948C7" w:rsidP="00684AE4">
      <w:pPr>
        <w:spacing w:after="0" w:line="240" w:lineRule="auto"/>
        <w:jc w:val="both"/>
        <w:rPr>
          <w:rFonts w:ascii="Cambria" w:hAnsi="Cambria"/>
          <w:b/>
          <w:sz w:val="20"/>
          <w:szCs w:val="22"/>
          <w:lang w:val="es-EC"/>
        </w:rPr>
      </w:pPr>
      <w:r w:rsidRPr="002948C7">
        <w:rPr>
          <w:rFonts w:ascii="Cambria" w:hAnsi="Cambria"/>
          <w:b/>
          <w:sz w:val="20"/>
          <w:szCs w:val="22"/>
          <w:lang w:val="es-EC"/>
        </w:rPr>
        <w:t>DÉ</w:t>
      </w:r>
      <w:r w:rsidR="00FE0766" w:rsidRPr="002948C7">
        <w:rPr>
          <w:rFonts w:ascii="Cambria" w:hAnsi="Cambria"/>
          <w:b/>
          <w:sz w:val="20"/>
          <w:szCs w:val="22"/>
          <w:lang w:val="es-EC"/>
        </w:rPr>
        <w:t xml:space="preserve">CIMA </w:t>
      </w:r>
      <w:r w:rsidR="009322E9">
        <w:rPr>
          <w:rFonts w:ascii="Cambria" w:hAnsi="Cambria"/>
          <w:b/>
          <w:sz w:val="20"/>
          <w:szCs w:val="22"/>
          <w:lang w:val="es-EC"/>
        </w:rPr>
        <w:t>CUARTA</w:t>
      </w:r>
      <w:r w:rsidR="00FE0766" w:rsidRPr="002948C7">
        <w:rPr>
          <w:rFonts w:ascii="Cambria" w:hAnsi="Cambria"/>
          <w:b/>
          <w:sz w:val="20"/>
          <w:szCs w:val="22"/>
          <w:lang w:val="es-EC"/>
        </w:rPr>
        <w:t xml:space="preserve">: </w:t>
      </w:r>
      <w:r w:rsidR="00AF41AD" w:rsidRPr="002948C7">
        <w:rPr>
          <w:rFonts w:ascii="Cambria" w:hAnsi="Cambria"/>
          <w:b/>
          <w:sz w:val="20"/>
          <w:szCs w:val="22"/>
          <w:lang w:val="es-EC"/>
        </w:rPr>
        <w:t>CONTROVERSIAS</w:t>
      </w:r>
      <w:r w:rsidR="00AF41AD">
        <w:rPr>
          <w:rFonts w:ascii="Cambria" w:hAnsi="Cambria"/>
          <w:b/>
          <w:sz w:val="20"/>
          <w:szCs w:val="22"/>
          <w:lang w:val="es-EC"/>
        </w:rPr>
        <w:t>. -</w:t>
      </w:r>
    </w:p>
    <w:p w:rsidR="00746A19" w:rsidRPr="002948C7" w:rsidRDefault="00746A19" w:rsidP="00684AE4">
      <w:pPr>
        <w:spacing w:after="0" w:line="240" w:lineRule="auto"/>
        <w:jc w:val="both"/>
        <w:rPr>
          <w:rFonts w:ascii="Cambria" w:hAnsi="Cambria"/>
          <w:b/>
          <w:sz w:val="20"/>
          <w:szCs w:val="22"/>
          <w:lang w:val="es-EC"/>
        </w:rPr>
      </w:pPr>
    </w:p>
    <w:p w:rsidR="00746A19" w:rsidRPr="002948C7" w:rsidRDefault="00FE0766" w:rsidP="00684AE4">
      <w:pPr>
        <w:spacing w:after="0" w:line="240" w:lineRule="auto"/>
        <w:jc w:val="both"/>
        <w:rPr>
          <w:rFonts w:ascii="Cambria" w:hAnsi="Cambria"/>
          <w:sz w:val="20"/>
          <w:szCs w:val="22"/>
          <w:lang w:val="es-EC"/>
        </w:rPr>
      </w:pPr>
      <w:r w:rsidRPr="002948C7">
        <w:rPr>
          <w:rFonts w:ascii="Cambria" w:hAnsi="Cambria"/>
          <w:sz w:val="20"/>
          <w:szCs w:val="22"/>
          <w:lang w:val="es-EC"/>
        </w:rPr>
        <w:t>Cualquier controversia que surja de la aplicación de estos compromisos, respecto de la interpretación, cumplimiento o ejecución de este convenio, será sometida a un arreglo en forma directa y amistosa, mediante procedimientos de amigable composición, a través de los representantes de las instituciones para este instrumento, en un lapso no mayor a treinta días calendario, contados a partir de la notificación de cualquiera de ellas, señalando la divergencia o controversia surgida.</w:t>
      </w:r>
    </w:p>
    <w:p w:rsidR="00746A19" w:rsidRPr="002948C7" w:rsidRDefault="00746A19" w:rsidP="00684AE4">
      <w:pPr>
        <w:spacing w:after="0" w:line="240" w:lineRule="auto"/>
        <w:jc w:val="both"/>
        <w:rPr>
          <w:rFonts w:ascii="Cambria" w:hAnsi="Cambria"/>
          <w:sz w:val="20"/>
          <w:szCs w:val="22"/>
          <w:lang w:val="es-EC"/>
        </w:rPr>
      </w:pPr>
    </w:p>
    <w:p w:rsidR="00746A19" w:rsidRPr="002948C7" w:rsidRDefault="00FE0766" w:rsidP="00684AE4">
      <w:pPr>
        <w:spacing w:after="0" w:line="240" w:lineRule="auto"/>
        <w:jc w:val="both"/>
        <w:rPr>
          <w:rFonts w:ascii="Cambria" w:hAnsi="Cambria"/>
          <w:sz w:val="20"/>
          <w:szCs w:val="22"/>
          <w:lang w:val="es-EC"/>
        </w:rPr>
      </w:pPr>
      <w:r w:rsidRPr="002948C7">
        <w:rPr>
          <w:rFonts w:ascii="Cambria" w:hAnsi="Cambria"/>
          <w:sz w:val="20"/>
          <w:szCs w:val="22"/>
          <w:lang w:val="es-EC"/>
        </w:rPr>
        <w:t>Si se suscitaren divergencias o controversias en la interpretación o ejecución del presente instrumento, cuando las partes no llegaren a un acuerdo amigable directo, podrán utilizar los métodos alternativos para la solución de controversias en el Centro de Mediación de la Procuraduría General del Estado en el Ecuador</w:t>
      </w:r>
      <w:r w:rsidR="007266B3" w:rsidRPr="002948C7">
        <w:rPr>
          <w:rFonts w:ascii="Cambria" w:hAnsi="Cambria"/>
          <w:sz w:val="20"/>
          <w:szCs w:val="22"/>
          <w:lang w:val="es-EC"/>
        </w:rPr>
        <w:t xml:space="preserve">. </w:t>
      </w:r>
    </w:p>
    <w:p w:rsidR="00746A19" w:rsidRPr="002948C7" w:rsidRDefault="00746A19" w:rsidP="00684AE4">
      <w:pPr>
        <w:spacing w:after="0" w:line="240" w:lineRule="auto"/>
        <w:jc w:val="both"/>
        <w:rPr>
          <w:rFonts w:ascii="Cambria" w:hAnsi="Cambria"/>
          <w:sz w:val="20"/>
          <w:szCs w:val="22"/>
          <w:lang w:val="es-EC"/>
        </w:rPr>
      </w:pPr>
    </w:p>
    <w:p w:rsidR="00746A19" w:rsidRPr="002948C7" w:rsidRDefault="002948C7" w:rsidP="00684AE4">
      <w:pPr>
        <w:spacing w:after="0" w:line="240" w:lineRule="auto"/>
        <w:jc w:val="both"/>
        <w:rPr>
          <w:rFonts w:ascii="Cambria" w:hAnsi="Cambria"/>
          <w:b/>
          <w:sz w:val="20"/>
          <w:szCs w:val="22"/>
          <w:lang w:val="es-EC"/>
        </w:rPr>
      </w:pPr>
      <w:r w:rsidRPr="002948C7">
        <w:rPr>
          <w:rFonts w:ascii="Cambria" w:hAnsi="Cambria"/>
          <w:b/>
          <w:sz w:val="20"/>
          <w:szCs w:val="22"/>
          <w:lang w:val="es-EC"/>
        </w:rPr>
        <w:t>DÉ</w:t>
      </w:r>
      <w:r w:rsidR="00FE0766" w:rsidRPr="002948C7">
        <w:rPr>
          <w:rFonts w:ascii="Cambria" w:hAnsi="Cambria"/>
          <w:b/>
          <w:sz w:val="20"/>
          <w:szCs w:val="22"/>
          <w:lang w:val="es-EC"/>
        </w:rPr>
        <w:t xml:space="preserve">CIMA </w:t>
      </w:r>
      <w:r w:rsidR="009322E9">
        <w:rPr>
          <w:rFonts w:ascii="Cambria" w:hAnsi="Cambria"/>
          <w:b/>
          <w:sz w:val="20"/>
          <w:szCs w:val="22"/>
          <w:lang w:val="es-EC"/>
        </w:rPr>
        <w:t>QUINTA</w:t>
      </w:r>
      <w:r w:rsidR="00FE0766" w:rsidRPr="002948C7">
        <w:rPr>
          <w:rFonts w:ascii="Cambria" w:hAnsi="Cambria"/>
          <w:b/>
          <w:sz w:val="20"/>
          <w:szCs w:val="22"/>
          <w:lang w:val="es-EC"/>
        </w:rPr>
        <w:t xml:space="preserve">: </w:t>
      </w:r>
      <w:r w:rsidR="00AF41AD" w:rsidRPr="002948C7">
        <w:rPr>
          <w:rFonts w:ascii="Cambria" w:hAnsi="Cambria"/>
          <w:b/>
          <w:sz w:val="20"/>
          <w:szCs w:val="22"/>
          <w:lang w:val="es-EC"/>
        </w:rPr>
        <w:t>ACEPTACIÓN</w:t>
      </w:r>
      <w:r w:rsidR="00AF41AD">
        <w:rPr>
          <w:rFonts w:ascii="Cambria" w:hAnsi="Cambria"/>
          <w:b/>
          <w:sz w:val="20"/>
          <w:szCs w:val="22"/>
          <w:lang w:val="es-EC"/>
        </w:rPr>
        <w:t>. -</w:t>
      </w:r>
    </w:p>
    <w:p w:rsidR="00746A19" w:rsidRPr="002948C7" w:rsidRDefault="00746A19" w:rsidP="00684AE4">
      <w:pPr>
        <w:spacing w:after="0" w:line="240" w:lineRule="auto"/>
        <w:jc w:val="both"/>
        <w:rPr>
          <w:rFonts w:ascii="Cambria" w:hAnsi="Cambria"/>
          <w:b/>
          <w:sz w:val="20"/>
          <w:szCs w:val="22"/>
          <w:lang w:val="es-EC"/>
        </w:rPr>
      </w:pPr>
    </w:p>
    <w:p w:rsidR="00401F51" w:rsidRDefault="00FE0766" w:rsidP="002948C7">
      <w:pPr>
        <w:spacing w:after="0" w:line="240" w:lineRule="auto"/>
        <w:jc w:val="both"/>
        <w:rPr>
          <w:rFonts w:ascii="Cambria" w:hAnsi="Cambria"/>
          <w:sz w:val="20"/>
          <w:szCs w:val="22"/>
          <w:lang w:val="es-EC"/>
        </w:rPr>
      </w:pPr>
      <w:r w:rsidRPr="002948C7">
        <w:rPr>
          <w:rFonts w:ascii="Cambria" w:hAnsi="Cambria"/>
          <w:sz w:val="20"/>
          <w:szCs w:val="22"/>
          <w:lang w:val="es-EC"/>
        </w:rPr>
        <w:t>Las Partes declaran estar de acuerdo con el contenido de todas y cada una de las cláusulas materia del presente instrumento, por así convenir a los intereses de las entidades a las que representan, por lo que las aceptan y se ratifican en cada una de ellas, y para constancia de lo estipulado firman en unidad de acto TRES (3) ejemplares en idioma espa</w:t>
      </w:r>
      <w:r w:rsidR="00684AE4">
        <w:rPr>
          <w:rFonts w:ascii="Cambria" w:hAnsi="Cambria"/>
          <w:sz w:val="20"/>
          <w:szCs w:val="22"/>
          <w:lang w:val="es-EC"/>
        </w:rPr>
        <w:t>ñol del mismo contenido y tenor,</w:t>
      </w:r>
      <w:r w:rsidR="000C3356">
        <w:rPr>
          <w:rFonts w:ascii="Cambria" w:hAnsi="Cambria"/>
          <w:sz w:val="20"/>
          <w:szCs w:val="22"/>
          <w:lang w:val="es-EC"/>
        </w:rPr>
        <w:t xml:space="preserve"> al 28 de agosto de </w:t>
      </w:r>
      <w:r w:rsidR="00851E1B">
        <w:rPr>
          <w:rFonts w:ascii="Cambria" w:hAnsi="Cambria"/>
          <w:sz w:val="20"/>
          <w:szCs w:val="22"/>
          <w:lang w:val="es-EC"/>
        </w:rPr>
        <w:t>2019.</w:t>
      </w:r>
    </w:p>
    <w:p w:rsidR="00401F51" w:rsidRDefault="00401F51" w:rsidP="002948C7">
      <w:pPr>
        <w:spacing w:after="0" w:line="240" w:lineRule="auto"/>
        <w:jc w:val="both"/>
        <w:rPr>
          <w:rFonts w:ascii="Cambria" w:hAnsi="Cambria"/>
          <w:sz w:val="20"/>
          <w:szCs w:val="22"/>
          <w:lang w:val="es-EC"/>
        </w:rPr>
      </w:pPr>
    </w:p>
    <w:p w:rsidR="00401F51" w:rsidRDefault="00401F51" w:rsidP="002948C7">
      <w:pPr>
        <w:spacing w:after="0" w:line="240" w:lineRule="auto"/>
        <w:jc w:val="both"/>
        <w:rPr>
          <w:rFonts w:ascii="Cambria" w:hAnsi="Cambria"/>
          <w:sz w:val="20"/>
          <w:szCs w:val="22"/>
          <w:lang w:val="es-EC"/>
        </w:rPr>
      </w:pPr>
    </w:p>
    <w:p w:rsidR="00F60366" w:rsidRDefault="00F60366" w:rsidP="002948C7">
      <w:pPr>
        <w:spacing w:after="0" w:line="240" w:lineRule="auto"/>
        <w:jc w:val="both"/>
        <w:rPr>
          <w:rFonts w:ascii="Cambria" w:hAnsi="Cambria"/>
          <w:sz w:val="20"/>
          <w:szCs w:val="22"/>
          <w:lang w:val="es-EC"/>
        </w:rPr>
      </w:pPr>
    </w:p>
    <w:p w:rsidR="00F60366" w:rsidRPr="002948C7" w:rsidRDefault="00F60366" w:rsidP="002948C7">
      <w:pPr>
        <w:spacing w:after="0" w:line="240" w:lineRule="auto"/>
        <w:jc w:val="both"/>
        <w:rPr>
          <w:rFonts w:ascii="Cambria" w:hAnsi="Cambria"/>
          <w:sz w:val="20"/>
          <w:szCs w:val="22"/>
          <w:lang w:val="es-EC"/>
        </w:rPr>
      </w:pPr>
    </w:p>
    <w:p w:rsidR="00746A19" w:rsidRPr="002948C7" w:rsidRDefault="003327A4" w:rsidP="003327A4">
      <w:pPr>
        <w:pStyle w:val="Prrafodelista"/>
        <w:tabs>
          <w:tab w:val="left" w:pos="3930"/>
        </w:tabs>
        <w:spacing w:line="240" w:lineRule="auto"/>
        <w:ind w:left="426"/>
        <w:jc w:val="both"/>
        <w:rPr>
          <w:rFonts w:ascii="Cambria" w:hAnsi="Cambria"/>
          <w:sz w:val="20"/>
          <w:szCs w:val="22"/>
          <w:lang w:val="es-EC"/>
        </w:rPr>
      </w:pPr>
      <w:r>
        <w:rPr>
          <w:rFonts w:ascii="Cambria" w:hAnsi="Cambria"/>
          <w:sz w:val="20"/>
          <w:szCs w:val="22"/>
          <w:lang w:val="es-EC"/>
        </w:rPr>
        <w:tab/>
      </w:r>
    </w:p>
    <w:tbl>
      <w:tblPr>
        <w:tblStyle w:val="Tablaconcuadrcula"/>
        <w:tblW w:w="8897" w:type="dxa"/>
        <w:tblInd w:w="108" w:type="dxa"/>
        <w:tblLook w:val="04A0" w:firstRow="1" w:lastRow="0" w:firstColumn="1" w:lastColumn="0" w:noHBand="0" w:noVBand="1"/>
      </w:tblPr>
      <w:tblGrid>
        <w:gridCol w:w="4644"/>
        <w:gridCol w:w="4253"/>
      </w:tblGrid>
      <w:tr w:rsidR="00746A19" w:rsidRPr="00BF4ADF" w:rsidTr="00B96B2A">
        <w:tc>
          <w:tcPr>
            <w:tcW w:w="4644" w:type="dxa"/>
            <w:tcBorders>
              <w:top w:val="nil"/>
              <w:left w:val="nil"/>
              <w:bottom w:val="nil"/>
              <w:right w:val="nil"/>
            </w:tcBorders>
            <w:shd w:val="clear" w:color="auto" w:fill="auto"/>
          </w:tcPr>
          <w:p w:rsidR="007A3089" w:rsidRDefault="007A3089" w:rsidP="003327A4">
            <w:pPr>
              <w:spacing w:after="0" w:line="240" w:lineRule="auto"/>
              <w:rPr>
                <w:rFonts w:ascii="Cambria" w:hAnsi="Cambria"/>
                <w:sz w:val="22"/>
                <w:szCs w:val="22"/>
                <w:lang w:val="es-EC"/>
              </w:rPr>
            </w:pPr>
          </w:p>
          <w:p w:rsidR="003327A4" w:rsidRPr="007A3089" w:rsidRDefault="003327A4" w:rsidP="003327A4">
            <w:pPr>
              <w:spacing w:after="0" w:line="240" w:lineRule="auto"/>
              <w:rPr>
                <w:rFonts w:ascii="Cambria" w:hAnsi="Cambria"/>
                <w:sz w:val="22"/>
                <w:szCs w:val="22"/>
                <w:lang w:val="es-EC"/>
              </w:rPr>
            </w:pPr>
          </w:p>
          <w:p w:rsidR="00746A19" w:rsidRPr="007A3089" w:rsidRDefault="00746A19" w:rsidP="002948C7">
            <w:pPr>
              <w:spacing w:after="0" w:line="240" w:lineRule="auto"/>
              <w:jc w:val="center"/>
              <w:rPr>
                <w:rFonts w:ascii="Cambria" w:hAnsi="Cambria"/>
                <w:sz w:val="22"/>
                <w:szCs w:val="22"/>
                <w:lang w:val="es-EC"/>
              </w:rPr>
            </w:pPr>
          </w:p>
          <w:p w:rsidR="00746A19" w:rsidRPr="007A3089" w:rsidRDefault="007A3089" w:rsidP="007A3089">
            <w:pPr>
              <w:spacing w:after="0" w:line="240" w:lineRule="auto"/>
              <w:rPr>
                <w:rFonts w:ascii="Cambria" w:hAnsi="Cambria"/>
                <w:sz w:val="22"/>
                <w:szCs w:val="22"/>
                <w:lang w:val="es-EC"/>
              </w:rPr>
            </w:pPr>
            <w:r>
              <w:rPr>
                <w:rFonts w:ascii="Cambria" w:hAnsi="Cambria"/>
                <w:sz w:val="22"/>
                <w:szCs w:val="22"/>
                <w:lang w:val="es-EC"/>
              </w:rPr>
              <w:t xml:space="preserve">  </w:t>
            </w:r>
            <w:r w:rsidR="00684AE4" w:rsidRPr="007A3089">
              <w:rPr>
                <w:rFonts w:ascii="Cambria" w:hAnsi="Cambria"/>
                <w:sz w:val="22"/>
                <w:szCs w:val="22"/>
                <w:lang w:val="es-EC"/>
              </w:rPr>
              <w:t xml:space="preserve">Crnl. CSM. </w:t>
            </w:r>
            <w:r w:rsidR="000C3356">
              <w:rPr>
                <w:rFonts w:ascii="Cambria" w:hAnsi="Cambria"/>
                <w:sz w:val="20"/>
                <w:szCs w:val="22"/>
                <w:lang w:val="es-EC"/>
              </w:rPr>
              <w:t>Humberto Parra Cárdenas PhD</w:t>
            </w:r>
          </w:p>
          <w:p w:rsidR="007A3089" w:rsidRDefault="007A3089" w:rsidP="007A3089">
            <w:pPr>
              <w:spacing w:after="0" w:line="240" w:lineRule="auto"/>
              <w:rPr>
                <w:rFonts w:ascii="Cambria" w:hAnsi="Cambria"/>
                <w:sz w:val="22"/>
                <w:szCs w:val="22"/>
                <w:lang w:val="es-EC"/>
              </w:rPr>
            </w:pPr>
            <w:r>
              <w:rPr>
                <w:rFonts w:ascii="Cambria" w:hAnsi="Cambria"/>
                <w:sz w:val="22"/>
                <w:szCs w:val="22"/>
                <w:lang w:val="es-EC"/>
              </w:rPr>
              <w:t xml:space="preserve">                             R</w:t>
            </w:r>
            <w:r w:rsidRPr="007A3089">
              <w:rPr>
                <w:rFonts w:ascii="Cambria" w:hAnsi="Cambria"/>
                <w:sz w:val="22"/>
                <w:szCs w:val="22"/>
                <w:lang w:val="es-EC"/>
              </w:rPr>
              <w:t>ector</w:t>
            </w:r>
            <w:r w:rsidR="0093297E">
              <w:rPr>
                <w:rFonts w:ascii="Cambria" w:hAnsi="Cambria"/>
                <w:sz w:val="22"/>
                <w:szCs w:val="22"/>
                <w:lang w:val="es-EC"/>
              </w:rPr>
              <w:t xml:space="preserve">                                                                 </w:t>
            </w:r>
          </w:p>
          <w:p w:rsidR="007A3089" w:rsidRPr="007A3089" w:rsidRDefault="007A3089" w:rsidP="003327A4">
            <w:pPr>
              <w:spacing w:after="0" w:line="240" w:lineRule="auto"/>
              <w:ind w:left="1452" w:hanging="1594"/>
              <w:rPr>
                <w:rFonts w:ascii="Cambria" w:hAnsi="Cambria"/>
                <w:sz w:val="22"/>
                <w:szCs w:val="22"/>
                <w:lang w:val="es-EC"/>
              </w:rPr>
            </w:pPr>
            <w:r>
              <w:rPr>
                <w:rFonts w:ascii="Cambria" w:hAnsi="Cambria"/>
                <w:b/>
                <w:sz w:val="22"/>
                <w:szCs w:val="22"/>
                <w:lang w:val="es-EC"/>
              </w:rPr>
              <w:t xml:space="preserve">UNIVERSIDAD DE LAS </w:t>
            </w:r>
            <w:r w:rsidR="00AF41AD">
              <w:rPr>
                <w:rFonts w:ascii="Cambria" w:hAnsi="Cambria"/>
                <w:b/>
                <w:sz w:val="22"/>
                <w:szCs w:val="22"/>
                <w:lang w:val="es-EC"/>
              </w:rPr>
              <w:t>FUERZAS ARMADAS ESPE</w:t>
            </w:r>
          </w:p>
          <w:p w:rsidR="007A3089" w:rsidRPr="007A3089" w:rsidRDefault="007A3089" w:rsidP="002948C7">
            <w:pPr>
              <w:spacing w:after="0" w:line="240" w:lineRule="auto"/>
              <w:jc w:val="center"/>
              <w:rPr>
                <w:rFonts w:ascii="Cambria" w:hAnsi="Cambria"/>
                <w:sz w:val="22"/>
                <w:szCs w:val="22"/>
                <w:lang w:val="es-EC"/>
              </w:rPr>
            </w:pPr>
          </w:p>
        </w:tc>
        <w:tc>
          <w:tcPr>
            <w:tcW w:w="4253" w:type="dxa"/>
            <w:tcBorders>
              <w:top w:val="nil"/>
              <w:left w:val="nil"/>
              <w:bottom w:val="nil"/>
              <w:right w:val="nil"/>
            </w:tcBorders>
            <w:shd w:val="clear" w:color="auto" w:fill="auto"/>
          </w:tcPr>
          <w:p w:rsidR="007A3089" w:rsidRDefault="007A3089" w:rsidP="007A3089">
            <w:pPr>
              <w:spacing w:after="0" w:line="240" w:lineRule="auto"/>
              <w:rPr>
                <w:rFonts w:ascii="Cambria" w:hAnsi="Cambria"/>
                <w:sz w:val="22"/>
                <w:szCs w:val="22"/>
                <w:lang w:val="es-EC"/>
              </w:rPr>
            </w:pPr>
          </w:p>
          <w:p w:rsidR="003327A4" w:rsidRPr="007A3089" w:rsidRDefault="003327A4" w:rsidP="007A3089">
            <w:pPr>
              <w:spacing w:after="0" w:line="240" w:lineRule="auto"/>
              <w:rPr>
                <w:rFonts w:ascii="Cambria" w:hAnsi="Cambria"/>
                <w:sz w:val="22"/>
                <w:szCs w:val="22"/>
                <w:lang w:val="es-EC"/>
              </w:rPr>
            </w:pPr>
          </w:p>
          <w:p w:rsidR="007A3089" w:rsidRPr="007A3089" w:rsidRDefault="007A3089" w:rsidP="007A3089">
            <w:pPr>
              <w:spacing w:after="0" w:line="240" w:lineRule="auto"/>
              <w:rPr>
                <w:rFonts w:ascii="Cambria" w:hAnsi="Cambria"/>
                <w:sz w:val="22"/>
                <w:szCs w:val="22"/>
                <w:lang w:val="es-EC"/>
              </w:rPr>
            </w:pPr>
          </w:p>
          <w:p w:rsidR="00746A19" w:rsidRPr="008A6A90" w:rsidRDefault="008A6A90" w:rsidP="0005418A">
            <w:pPr>
              <w:spacing w:after="0" w:line="240" w:lineRule="auto"/>
              <w:jc w:val="center"/>
              <w:rPr>
                <w:rFonts w:ascii="Cambria" w:hAnsi="Cambria"/>
                <w:color w:val="FF0000"/>
                <w:sz w:val="28"/>
                <w:szCs w:val="22"/>
                <w:lang w:val="es-EC"/>
              </w:rPr>
            </w:pPr>
            <w:r w:rsidRPr="008A6A90">
              <w:rPr>
                <w:rFonts w:ascii="Cambria" w:hAnsi="Cambria"/>
                <w:sz w:val="22"/>
                <w:szCs w:val="22"/>
                <w:lang w:val="es-EC"/>
              </w:rPr>
              <w:t>Sr</w:t>
            </w:r>
            <w:r w:rsidR="00694437">
              <w:rPr>
                <w:rFonts w:ascii="Cambria" w:hAnsi="Cambria"/>
                <w:sz w:val="22"/>
                <w:szCs w:val="22"/>
                <w:lang w:val="es-EC"/>
              </w:rPr>
              <w:t>ta</w:t>
            </w:r>
            <w:r w:rsidRPr="008A6A90">
              <w:rPr>
                <w:rFonts w:ascii="Cambria" w:hAnsi="Cambria"/>
                <w:sz w:val="22"/>
                <w:szCs w:val="22"/>
                <w:lang w:val="es-EC"/>
              </w:rPr>
              <w:t xml:space="preserve">. </w:t>
            </w:r>
            <w:r w:rsidR="00694437">
              <w:rPr>
                <w:rFonts w:ascii="Cambria" w:hAnsi="Cambria"/>
                <w:sz w:val="20"/>
                <w:szCs w:val="22"/>
                <w:lang w:val="es-EC"/>
              </w:rPr>
              <w:t>Doris del Carmen González Pallo</w:t>
            </w:r>
            <w:r w:rsidR="00684AE4" w:rsidRPr="008A6A90">
              <w:rPr>
                <w:rFonts w:ascii="Cambria" w:hAnsi="Cambria"/>
                <w:sz w:val="28"/>
                <w:szCs w:val="22"/>
                <w:lang w:val="es-EC"/>
              </w:rPr>
              <w:t xml:space="preserve">     </w:t>
            </w:r>
            <w:r w:rsidR="007A3089" w:rsidRPr="008A6A90">
              <w:rPr>
                <w:rFonts w:ascii="Cambria" w:hAnsi="Cambria"/>
                <w:sz w:val="28"/>
                <w:szCs w:val="22"/>
                <w:lang w:val="es-EC"/>
              </w:rPr>
              <w:t xml:space="preserve">     </w:t>
            </w:r>
            <w:r w:rsidR="003327A4" w:rsidRPr="008A6A90">
              <w:rPr>
                <w:rFonts w:ascii="Cambria" w:hAnsi="Cambria"/>
                <w:sz w:val="28"/>
                <w:szCs w:val="22"/>
                <w:lang w:val="es-EC"/>
              </w:rPr>
              <w:t xml:space="preserve">   </w:t>
            </w:r>
            <w:r w:rsidR="007A3089" w:rsidRPr="008A6A90">
              <w:rPr>
                <w:rFonts w:ascii="Cambria" w:hAnsi="Cambria"/>
                <w:sz w:val="28"/>
                <w:szCs w:val="22"/>
                <w:lang w:val="es-EC"/>
              </w:rPr>
              <w:t xml:space="preserve">  </w:t>
            </w:r>
          </w:p>
          <w:p w:rsidR="0005418A" w:rsidRPr="0093297E" w:rsidRDefault="00694437" w:rsidP="00B96B2A">
            <w:pPr>
              <w:spacing w:after="0" w:line="240" w:lineRule="auto"/>
              <w:jc w:val="center"/>
              <w:rPr>
                <w:rFonts w:ascii="Cambria" w:hAnsi="Cambria"/>
                <w:sz w:val="22"/>
                <w:szCs w:val="22"/>
                <w:lang w:val="es-EC"/>
              </w:rPr>
            </w:pPr>
            <w:r>
              <w:rPr>
                <w:rFonts w:ascii="Cambria" w:hAnsi="Cambria"/>
                <w:sz w:val="22"/>
                <w:szCs w:val="22"/>
                <w:lang w:val="es-EC"/>
              </w:rPr>
              <w:t>Gerente</w:t>
            </w:r>
          </w:p>
          <w:p w:rsidR="008A6A90" w:rsidRPr="008A6A90" w:rsidRDefault="008A6A90" w:rsidP="00901EC2">
            <w:pPr>
              <w:spacing w:line="240" w:lineRule="auto"/>
              <w:ind w:left="777"/>
              <w:jc w:val="both"/>
              <w:rPr>
                <w:rFonts w:asciiTheme="majorHAnsi" w:hAnsiTheme="majorHAnsi"/>
                <w:b/>
                <w:color w:val="000000" w:themeColor="text1"/>
                <w:sz w:val="20"/>
                <w:szCs w:val="20"/>
              </w:rPr>
            </w:pPr>
            <w:r w:rsidRPr="00EF6309">
              <w:rPr>
                <w:rFonts w:asciiTheme="majorHAnsi" w:hAnsiTheme="majorHAnsi"/>
                <w:sz w:val="20"/>
                <w:szCs w:val="20"/>
                <w:lang w:val="es-EC"/>
              </w:rPr>
              <w:t xml:space="preserve">                   </w:t>
            </w:r>
            <w:r w:rsidR="00694437">
              <w:rPr>
                <w:rFonts w:asciiTheme="majorHAnsi" w:hAnsiTheme="majorHAnsi"/>
                <w:b/>
                <w:sz w:val="22"/>
                <w:szCs w:val="20"/>
              </w:rPr>
              <w:t>RADICAL</w:t>
            </w:r>
            <w:r w:rsidRPr="008A6A90">
              <w:rPr>
                <w:rFonts w:asciiTheme="majorHAnsi" w:hAnsiTheme="majorHAnsi"/>
                <w:b/>
                <w:color w:val="000000" w:themeColor="text1"/>
                <w:sz w:val="22"/>
                <w:szCs w:val="20"/>
              </w:rPr>
              <w:t xml:space="preserve"> </w:t>
            </w:r>
          </w:p>
          <w:p w:rsidR="007A3089" w:rsidRPr="008A6A90" w:rsidRDefault="007A3089" w:rsidP="00B96B2A">
            <w:pPr>
              <w:spacing w:after="0" w:line="240" w:lineRule="auto"/>
              <w:jc w:val="center"/>
              <w:rPr>
                <w:rFonts w:ascii="Cambria" w:hAnsi="Cambria"/>
                <w:b/>
                <w:sz w:val="22"/>
                <w:szCs w:val="22"/>
              </w:rPr>
            </w:pPr>
          </w:p>
        </w:tc>
      </w:tr>
      <w:tr w:rsidR="007A3089" w:rsidRPr="00BF4ADF" w:rsidTr="00B96B2A">
        <w:tc>
          <w:tcPr>
            <w:tcW w:w="4644" w:type="dxa"/>
            <w:tcBorders>
              <w:top w:val="nil"/>
              <w:left w:val="nil"/>
              <w:bottom w:val="nil"/>
              <w:right w:val="nil"/>
            </w:tcBorders>
            <w:shd w:val="clear" w:color="auto" w:fill="auto"/>
          </w:tcPr>
          <w:p w:rsidR="007A3089" w:rsidRPr="008A6A90" w:rsidRDefault="007A3089" w:rsidP="002948C7">
            <w:pPr>
              <w:spacing w:after="0" w:line="240" w:lineRule="auto"/>
              <w:jc w:val="center"/>
              <w:rPr>
                <w:rFonts w:ascii="Cambria" w:hAnsi="Cambria"/>
                <w:sz w:val="20"/>
                <w:szCs w:val="22"/>
              </w:rPr>
            </w:pPr>
          </w:p>
        </w:tc>
        <w:tc>
          <w:tcPr>
            <w:tcW w:w="4253" w:type="dxa"/>
            <w:tcBorders>
              <w:top w:val="nil"/>
              <w:left w:val="nil"/>
              <w:bottom w:val="nil"/>
              <w:right w:val="nil"/>
            </w:tcBorders>
            <w:shd w:val="clear" w:color="auto" w:fill="auto"/>
          </w:tcPr>
          <w:p w:rsidR="007A3089" w:rsidRPr="008A6A90" w:rsidRDefault="007A3089" w:rsidP="002948C7">
            <w:pPr>
              <w:spacing w:after="0" w:line="240" w:lineRule="auto"/>
              <w:jc w:val="center"/>
              <w:rPr>
                <w:rFonts w:ascii="Cambria" w:hAnsi="Cambria"/>
                <w:sz w:val="20"/>
                <w:szCs w:val="22"/>
              </w:rPr>
            </w:pPr>
          </w:p>
        </w:tc>
      </w:tr>
    </w:tbl>
    <w:p w:rsidR="00746A19" w:rsidRPr="008A6A90" w:rsidRDefault="00746A19" w:rsidP="00401F51">
      <w:pPr>
        <w:spacing w:after="0" w:line="240" w:lineRule="auto"/>
        <w:jc w:val="both"/>
        <w:rPr>
          <w:rFonts w:ascii="Cambria" w:hAnsi="Cambria"/>
          <w:sz w:val="20"/>
          <w:szCs w:val="22"/>
        </w:rPr>
      </w:pPr>
    </w:p>
    <w:sectPr w:rsidR="00746A19" w:rsidRPr="008A6A90" w:rsidSect="00684AE4">
      <w:headerReference w:type="default" r:id="rId10"/>
      <w:footerReference w:type="default" r:id="rId11"/>
      <w:pgSz w:w="11906" w:h="16838"/>
      <w:pgMar w:top="768" w:right="1418" w:bottom="1418" w:left="1701" w:header="709"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972" w:rsidRDefault="007E5972">
      <w:pPr>
        <w:spacing w:after="0" w:line="240" w:lineRule="auto"/>
      </w:pPr>
      <w:r>
        <w:separator/>
      </w:r>
    </w:p>
  </w:endnote>
  <w:endnote w:type="continuationSeparator" w:id="0">
    <w:p w:rsidR="007E5972" w:rsidRDefault="007E5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952946"/>
      <w:docPartObj>
        <w:docPartGallery w:val="Page Numbers (Bottom of Page)"/>
        <w:docPartUnique/>
      </w:docPartObj>
    </w:sdtPr>
    <w:sdtEndPr/>
    <w:sdtContent>
      <w:p w:rsidR="00746A19" w:rsidRDefault="00FE0766">
        <w:pPr>
          <w:pStyle w:val="Piedepgina"/>
          <w:jc w:val="right"/>
        </w:pPr>
        <w:r>
          <w:fldChar w:fldCharType="begin"/>
        </w:r>
        <w:r>
          <w:instrText>PAGE</w:instrText>
        </w:r>
        <w:r>
          <w:fldChar w:fldCharType="separate"/>
        </w:r>
        <w:r w:rsidR="006C42B3">
          <w:rPr>
            <w:noProof/>
          </w:rPr>
          <w:t>1</w:t>
        </w:r>
        <w:r>
          <w:fldChar w:fldCharType="end"/>
        </w:r>
      </w:p>
    </w:sdtContent>
  </w:sdt>
  <w:p w:rsidR="00746A19" w:rsidRDefault="00746A1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972" w:rsidRDefault="007E5972">
      <w:pPr>
        <w:spacing w:after="0" w:line="240" w:lineRule="auto"/>
      </w:pPr>
      <w:r>
        <w:separator/>
      </w:r>
    </w:p>
  </w:footnote>
  <w:footnote w:type="continuationSeparator" w:id="0">
    <w:p w:rsidR="007E5972" w:rsidRDefault="007E5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44E" w:rsidRDefault="00694437" w:rsidP="00A9775B">
    <w:pPr>
      <w:pStyle w:val="Encabezado"/>
      <w:jc w:val="right"/>
      <w:rPr>
        <w:noProof/>
        <w:lang w:val="es-ES" w:eastAsia="es-ES" w:bidi="ar-SA"/>
      </w:rPr>
    </w:pPr>
    <w:r>
      <w:rPr>
        <w:noProof/>
        <w:lang w:val="es-EC" w:eastAsia="es-EC" w:bidi="ar-SA"/>
      </w:rPr>
      <w:drawing>
        <wp:anchor distT="0" distB="0" distL="114300" distR="114300" simplePos="0" relativeHeight="251658752" behindDoc="0" locked="0" layoutInCell="1" allowOverlap="1" wp14:anchorId="31AF1CD9" wp14:editId="25F27CEC">
          <wp:simplePos x="0" y="0"/>
          <wp:positionH relativeFrom="column">
            <wp:posOffset>4256140</wp:posOffset>
          </wp:positionH>
          <wp:positionV relativeFrom="paragraph">
            <wp:posOffset>-293266</wp:posOffset>
          </wp:positionV>
          <wp:extent cx="975815" cy="832514"/>
          <wp:effectExtent l="0" t="0" r="0" b="5715"/>
          <wp:wrapNone/>
          <wp:docPr id="4" name="Imagen 4" descr="Resultado de imagen para grupo rad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grupo radic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815" cy="832514"/>
                  </a:xfrm>
                  <a:prstGeom prst="rect">
                    <a:avLst/>
                  </a:prstGeom>
                  <a:noFill/>
                  <a:ln>
                    <a:noFill/>
                  </a:ln>
                </pic:spPr>
              </pic:pic>
            </a:graphicData>
          </a:graphic>
          <wp14:sizeRelH relativeFrom="page">
            <wp14:pctWidth>0</wp14:pctWidth>
          </wp14:sizeRelH>
          <wp14:sizeRelV relativeFrom="page">
            <wp14:pctHeight>0</wp14:pctHeight>
          </wp14:sizeRelV>
        </wp:anchor>
      </w:drawing>
    </w:r>
    <w:r w:rsidR="00C6744E">
      <w:rPr>
        <w:noProof/>
        <w:lang w:val="es-EC" w:eastAsia="es-EC" w:bidi="ar-SA"/>
      </w:rPr>
      <w:drawing>
        <wp:anchor distT="0" distB="0" distL="114300" distR="114300" simplePos="0" relativeHeight="251657728" behindDoc="0" locked="0" layoutInCell="1" allowOverlap="1" wp14:anchorId="62AF41E3" wp14:editId="787F82FB">
          <wp:simplePos x="0" y="0"/>
          <wp:positionH relativeFrom="column">
            <wp:posOffset>291465</wp:posOffset>
          </wp:positionH>
          <wp:positionV relativeFrom="paragraph">
            <wp:posOffset>-227330</wp:posOffset>
          </wp:positionV>
          <wp:extent cx="2133600" cy="714375"/>
          <wp:effectExtent l="0" t="0" r="0" b="9525"/>
          <wp:wrapNone/>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33600" cy="714375"/>
                  </a:xfrm>
                  <a:prstGeom prst="rect">
                    <a:avLst/>
                  </a:prstGeom>
                </pic:spPr>
              </pic:pic>
            </a:graphicData>
          </a:graphic>
        </wp:anchor>
      </w:drawing>
    </w:r>
  </w:p>
  <w:p w:rsidR="00C6744E" w:rsidRDefault="00FE0766" w:rsidP="00A9775B">
    <w:pPr>
      <w:pStyle w:val="Encabezado"/>
      <w:jc w:val="right"/>
    </w:pPr>
    <w:r>
      <w:tab/>
    </w:r>
  </w:p>
  <w:p w:rsidR="00746A19" w:rsidRDefault="00FE0766" w:rsidP="00A9775B">
    <w:pPr>
      <w:pStyle w:val="Encabezad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00C5"/>
    <w:multiLevelType w:val="multilevel"/>
    <w:tmpl w:val="658871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DE47CE"/>
    <w:multiLevelType w:val="multilevel"/>
    <w:tmpl w:val="FAECC0F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020B7F68"/>
    <w:multiLevelType w:val="hybridMultilevel"/>
    <w:tmpl w:val="250216EA"/>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 w15:restartNumberingAfterBreak="0">
    <w:nsid w:val="05FF3F3D"/>
    <w:multiLevelType w:val="multilevel"/>
    <w:tmpl w:val="B09AAD76"/>
    <w:lvl w:ilvl="0">
      <w:start w:val="1"/>
      <w:numFmt w:val="bullet"/>
      <w:lvlText w:val=""/>
      <w:lvlJc w:val="left"/>
      <w:pPr>
        <w:tabs>
          <w:tab w:val="num" w:pos="1146"/>
        </w:tabs>
        <w:ind w:left="1146" w:hanging="360"/>
      </w:pPr>
      <w:rPr>
        <w:rFonts w:ascii="Symbol" w:hAnsi="Symbol" w:cs="Open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abstractNum w:abstractNumId="4" w15:restartNumberingAfterBreak="0">
    <w:nsid w:val="0B08711A"/>
    <w:multiLevelType w:val="multilevel"/>
    <w:tmpl w:val="8E745E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F9E5740"/>
    <w:multiLevelType w:val="multilevel"/>
    <w:tmpl w:val="C870F31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2119BF"/>
    <w:multiLevelType w:val="hybridMultilevel"/>
    <w:tmpl w:val="A5B20C64"/>
    <w:lvl w:ilvl="0" w:tplc="8FC03320">
      <w:numFmt w:val="bullet"/>
      <w:lvlText w:val="-"/>
      <w:lvlJc w:val="left"/>
      <w:pPr>
        <w:ind w:left="720" w:hanging="360"/>
      </w:pPr>
      <w:rPr>
        <w:rFonts w:ascii="Arial Narrow" w:eastAsia="Noto Sans CJK SC Regular" w:hAnsi="Arial Narrow" w:cs="FreeSan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21237C67"/>
    <w:multiLevelType w:val="hybridMultilevel"/>
    <w:tmpl w:val="70443A04"/>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54D53FF8"/>
    <w:multiLevelType w:val="multilevel"/>
    <w:tmpl w:val="89146B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716744C4"/>
    <w:multiLevelType w:val="multilevel"/>
    <w:tmpl w:val="5A5E4E8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48D0F10"/>
    <w:multiLevelType w:val="multilevel"/>
    <w:tmpl w:val="08029D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5B91143"/>
    <w:multiLevelType w:val="multilevel"/>
    <w:tmpl w:val="E4B825F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7C5B7577"/>
    <w:multiLevelType w:val="multilevel"/>
    <w:tmpl w:val="6D141E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FB34F93"/>
    <w:multiLevelType w:val="multilevel"/>
    <w:tmpl w:val="08DC19E6"/>
    <w:lvl w:ilvl="0">
      <w:start w:val="1"/>
      <w:numFmt w:val="bullet"/>
      <w:lvlText w:val=""/>
      <w:lvlJc w:val="left"/>
      <w:pPr>
        <w:tabs>
          <w:tab w:val="num" w:pos="1146"/>
        </w:tabs>
        <w:ind w:left="1146" w:hanging="360"/>
      </w:pPr>
      <w:rPr>
        <w:rFonts w:ascii="Symbol" w:hAnsi="Symbol" w:cs="Symbol" w:hint="default"/>
      </w:rPr>
    </w:lvl>
    <w:lvl w:ilvl="1">
      <w:start w:val="1"/>
      <w:numFmt w:val="bullet"/>
      <w:lvlText w:val="◦"/>
      <w:lvlJc w:val="left"/>
      <w:pPr>
        <w:tabs>
          <w:tab w:val="num" w:pos="1506"/>
        </w:tabs>
        <w:ind w:left="1506" w:hanging="360"/>
      </w:pPr>
      <w:rPr>
        <w:rFonts w:ascii="OpenSymbol" w:hAnsi="OpenSymbol" w:cs="OpenSymbol" w:hint="default"/>
      </w:rPr>
    </w:lvl>
    <w:lvl w:ilvl="2">
      <w:start w:val="1"/>
      <w:numFmt w:val="bullet"/>
      <w:lvlText w:val="▪"/>
      <w:lvlJc w:val="left"/>
      <w:pPr>
        <w:tabs>
          <w:tab w:val="num" w:pos="1866"/>
        </w:tabs>
        <w:ind w:left="1866" w:hanging="360"/>
      </w:pPr>
      <w:rPr>
        <w:rFonts w:ascii="OpenSymbol" w:hAnsi="OpenSymbol" w:cs="OpenSymbol" w:hint="default"/>
      </w:rPr>
    </w:lvl>
    <w:lvl w:ilvl="3">
      <w:start w:val="1"/>
      <w:numFmt w:val="bullet"/>
      <w:lvlText w:val=""/>
      <w:lvlJc w:val="left"/>
      <w:pPr>
        <w:tabs>
          <w:tab w:val="num" w:pos="2226"/>
        </w:tabs>
        <w:ind w:left="2226" w:hanging="360"/>
      </w:pPr>
      <w:rPr>
        <w:rFonts w:ascii="Symbol" w:hAnsi="Symbol" w:cs="OpenSymbol" w:hint="default"/>
      </w:rPr>
    </w:lvl>
    <w:lvl w:ilvl="4">
      <w:start w:val="1"/>
      <w:numFmt w:val="bullet"/>
      <w:lvlText w:val="◦"/>
      <w:lvlJc w:val="left"/>
      <w:pPr>
        <w:tabs>
          <w:tab w:val="num" w:pos="2586"/>
        </w:tabs>
        <w:ind w:left="2586" w:hanging="360"/>
      </w:pPr>
      <w:rPr>
        <w:rFonts w:ascii="OpenSymbol" w:hAnsi="OpenSymbol" w:cs="OpenSymbol" w:hint="default"/>
      </w:rPr>
    </w:lvl>
    <w:lvl w:ilvl="5">
      <w:start w:val="1"/>
      <w:numFmt w:val="bullet"/>
      <w:lvlText w:val="▪"/>
      <w:lvlJc w:val="left"/>
      <w:pPr>
        <w:tabs>
          <w:tab w:val="num" w:pos="2946"/>
        </w:tabs>
        <w:ind w:left="2946" w:hanging="360"/>
      </w:pPr>
      <w:rPr>
        <w:rFonts w:ascii="OpenSymbol" w:hAnsi="OpenSymbol" w:cs="OpenSymbol" w:hint="default"/>
      </w:rPr>
    </w:lvl>
    <w:lvl w:ilvl="6">
      <w:start w:val="1"/>
      <w:numFmt w:val="bullet"/>
      <w:lvlText w:val=""/>
      <w:lvlJc w:val="left"/>
      <w:pPr>
        <w:tabs>
          <w:tab w:val="num" w:pos="3306"/>
        </w:tabs>
        <w:ind w:left="3306" w:hanging="360"/>
      </w:pPr>
      <w:rPr>
        <w:rFonts w:ascii="Symbol" w:hAnsi="Symbol" w:cs="OpenSymbol" w:hint="default"/>
      </w:rPr>
    </w:lvl>
    <w:lvl w:ilvl="7">
      <w:start w:val="1"/>
      <w:numFmt w:val="bullet"/>
      <w:lvlText w:val="◦"/>
      <w:lvlJc w:val="left"/>
      <w:pPr>
        <w:tabs>
          <w:tab w:val="num" w:pos="3666"/>
        </w:tabs>
        <w:ind w:left="3666" w:hanging="360"/>
      </w:pPr>
      <w:rPr>
        <w:rFonts w:ascii="OpenSymbol" w:hAnsi="OpenSymbol" w:cs="OpenSymbol" w:hint="default"/>
      </w:rPr>
    </w:lvl>
    <w:lvl w:ilvl="8">
      <w:start w:val="1"/>
      <w:numFmt w:val="bullet"/>
      <w:lvlText w:val="▪"/>
      <w:lvlJc w:val="left"/>
      <w:pPr>
        <w:tabs>
          <w:tab w:val="num" w:pos="4026"/>
        </w:tabs>
        <w:ind w:left="4026" w:hanging="360"/>
      </w:pPr>
      <w:rPr>
        <w:rFonts w:ascii="OpenSymbol" w:hAnsi="OpenSymbol" w:cs="OpenSymbol" w:hint="default"/>
      </w:rPr>
    </w:lvl>
  </w:abstractNum>
  <w:num w:numId="1">
    <w:abstractNumId w:val="4"/>
  </w:num>
  <w:num w:numId="2">
    <w:abstractNumId w:val="10"/>
  </w:num>
  <w:num w:numId="3">
    <w:abstractNumId w:val="9"/>
  </w:num>
  <w:num w:numId="4">
    <w:abstractNumId w:val="0"/>
  </w:num>
  <w:num w:numId="5">
    <w:abstractNumId w:val="12"/>
  </w:num>
  <w:num w:numId="6">
    <w:abstractNumId w:val="13"/>
  </w:num>
  <w:num w:numId="7">
    <w:abstractNumId w:val="3"/>
  </w:num>
  <w:num w:numId="8">
    <w:abstractNumId w:val="1"/>
  </w:num>
  <w:num w:numId="9">
    <w:abstractNumId w:val="11"/>
  </w:num>
  <w:num w:numId="10">
    <w:abstractNumId w:val="8"/>
  </w:num>
  <w:num w:numId="11">
    <w:abstractNumId w:val="6"/>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19"/>
    <w:rsid w:val="00047E73"/>
    <w:rsid w:val="0005418A"/>
    <w:rsid w:val="00073D64"/>
    <w:rsid w:val="000A2A81"/>
    <w:rsid w:val="000A4129"/>
    <w:rsid w:val="000C122B"/>
    <w:rsid w:val="000C3356"/>
    <w:rsid w:val="000E7472"/>
    <w:rsid w:val="001229AD"/>
    <w:rsid w:val="00164206"/>
    <w:rsid w:val="00176D4F"/>
    <w:rsid w:val="0018161B"/>
    <w:rsid w:val="00266C48"/>
    <w:rsid w:val="002948C7"/>
    <w:rsid w:val="002A795E"/>
    <w:rsid w:val="002B41D3"/>
    <w:rsid w:val="002C50FE"/>
    <w:rsid w:val="002E11C3"/>
    <w:rsid w:val="002E4A81"/>
    <w:rsid w:val="00307444"/>
    <w:rsid w:val="003327A4"/>
    <w:rsid w:val="00335071"/>
    <w:rsid w:val="0033669E"/>
    <w:rsid w:val="00354A52"/>
    <w:rsid w:val="00357210"/>
    <w:rsid w:val="003F09A7"/>
    <w:rsid w:val="003F6378"/>
    <w:rsid w:val="00401F51"/>
    <w:rsid w:val="004053CA"/>
    <w:rsid w:val="00450B57"/>
    <w:rsid w:val="0046013C"/>
    <w:rsid w:val="00460CBC"/>
    <w:rsid w:val="00475C48"/>
    <w:rsid w:val="004B2EFD"/>
    <w:rsid w:val="004E4FCA"/>
    <w:rsid w:val="00506CAA"/>
    <w:rsid w:val="005376D0"/>
    <w:rsid w:val="0056135A"/>
    <w:rsid w:val="005D38FE"/>
    <w:rsid w:val="005E08AF"/>
    <w:rsid w:val="00684721"/>
    <w:rsid w:val="00684AE4"/>
    <w:rsid w:val="00694437"/>
    <w:rsid w:val="006C42B3"/>
    <w:rsid w:val="006D7531"/>
    <w:rsid w:val="006E0F33"/>
    <w:rsid w:val="007266B3"/>
    <w:rsid w:val="007411CE"/>
    <w:rsid w:val="00746A19"/>
    <w:rsid w:val="00771F1A"/>
    <w:rsid w:val="007720F5"/>
    <w:rsid w:val="007723A5"/>
    <w:rsid w:val="007A3089"/>
    <w:rsid w:val="007E5972"/>
    <w:rsid w:val="007F40F6"/>
    <w:rsid w:val="008114EB"/>
    <w:rsid w:val="00850B73"/>
    <w:rsid w:val="00851E1B"/>
    <w:rsid w:val="008543AE"/>
    <w:rsid w:val="00854F43"/>
    <w:rsid w:val="00861479"/>
    <w:rsid w:val="00870522"/>
    <w:rsid w:val="008857C1"/>
    <w:rsid w:val="0089434D"/>
    <w:rsid w:val="00895D08"/>
    <w:rsid w:val="008A6A90"/>
    <w:rsid w:val="00901EC2"/>
    <w:rsid w:val="00903822"/>
    <w:rsid w:val="009322E9"/>
    <w:rsid w:val="0093297E"/>
    <w:rsid w:val="009423AE"/>
    <w:rsid w:val="00964C93"/>
    <w:rsid w:val="009B56B2"/>
    <w:rsid w:val="009B73C4"/>
    <w:rsid w:val="009E5D6B"/>
    <w:rsid w:val="00A9775B"/>
    <w:rsid w:val="00AA143B"/>
    <w:rsid w:val="00AB7D39"/>
    <w:rsid w:val="00AF41AD"/>
    <w:rsid w:val="00B52B03"/>
    <w:rsid w:val="00B75C13"/>
    <w:rsid w:val="00B8043E"/>
    <w:rsid w:val="00B81721"/>
    <w:rsid w:val="00B82647"/>
    <w:rsid w:val="00B96B2A"/>
    <w:rsid w:val="00BF1B1E"/>
    <w:rsid w:val="00BF4ADF"/>
    <w:rsid w:val="00C62F61"/>
    <w:rsid w:val="00C6744E"/>
    <w:rsid w:val="00CD189F"/>
    <w:rsid w:val="00D43672"/>
    <w:rsid w:val="00D6384D"/>
    <w:rsid w:val="00D63895"/>
    <w:rsid w:val="00EA25C0"/>
    <w:rsid w:val="00EA2D68"/>
    <w:rsid w:val="00EB18F2"/>
    <w:rsid w:val="00EB3D7F"/>
    <w:rsid w:val="00EC1127"/>
    <w:rsid w:val="00ED309B"/>
    <w:rsid w:val="00ED7269"/>
    <w:rsid w:val="00EF6309"/>
    <w:rsid w:val="00F00F2B"/>
    <w:rsid w:val="00F318A5"/>
    <w:rsid w:val="00F60366"/>
    <w:rsid w:val="00FD01F1"/>
    <w:rsid w:val="00FE0766"/>
    <w:rsid w:val="00FF2C16"/>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63B6573-9567-4D85-9AFB-FDB80F55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Ttulo5">
    <w:name w:val="heading 5"/>
    <w:basedOn w:val="Normal"/>
    <w:next w:val="Normal"/>
    <w:qFormat/>
    <w:pPr>
      <w:spacing w:before="240" w:after="60"/>
      <w:outlineLvl w:val="4"/>
    </w:pPr>
    <w:rPr>
      <w:rFonts w:eastAsia="Times New Roman" w:cs="Times New Roman"/>
      <w:b/>
      <w:bCs/>
      <w:i/>
      <w:iCs/>
      <w:sz w:val="26"/>
      <w:szCs w:val="26"/>
    </w:rPr>
  </w:style>
  <w:style w:type="paragraph" w:styleId="Ttulo6">
    <w:name w:val="heading 6"/>
    <w:basedOn w:val="Normal"/>
    <w:next w:val="Normal"/>
    <w:qFormat/>
    <w:pPr>
      <w:spacing w:before="240" w:after="60"/>
      <w:outlineLvl w:val="5"/>
    </w:pPr>
    <w:rPr>
      <w:rFonts w:eastAsia="Times New Roman" w:cs="Times New Roman"/>
      <w:b/>
      <w:bCs/>
      <w:szCs w:val="22"/>
    </w:rPr>
  </w:style>
  <w:style w:type="paragraph" w:styleId="Ttulo7">
    <w:name w:val="heading 7"/>
    <w:basedOn w:val="Normal"/>
    <w:next w:val="Normal"/>
    <w:qFormat/>
    <w:pPr>
      <w:spacing w:before="240" w:after="60"/>
      <w:outlineLvl w:val="6"/>
    </w:pPr>
    <w:rPr>
      <w:rFonts w:eastAsia="Times New Roman" w:cs="Times New Roman"/>
    </w:rPr>
  </w:style>
  <w:style w:type="paragraph" w:styleId="Ttulo8">
    <w:name w:val="heading 8"/>
    <w:basedOn w:val="Normal"/>
    <w:next w:val="Normal"/>
    <w:qFormat/>
    <w:pPr>
      <w:spacing w:before="240" w:after="60"/>
      <w:outlineLvl w:val="7"/>
    </w:pPr>
    <w:rPr>
      <w:rFonts w:eastAsia="Times New Roman" w:cs="Times New Roman"/>
      <w:i/>
      <w:iCs/>
    </w:rPr>
  </w:style>
  <w:style w:type="paragraph" w:styleId="Ttulo9">
    <w:name w:val="heading 9"/>
    <w:basedOn w:val="Normal"/>
    <w:next w:val="Normal"/>
    <w:qFormat/>
    <w:pPr>
      <w:spacing w:before="240" w:after="60"/>
      <w:outlineLvl w:val="8"/>
    </w:pPr>
    <w:rPr>
      <w:rFonts w:ascii="Cambria" w:eastAsia="Times New Roman" w:hAnsi="Cambria" w:cs="Times New Roman"/>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556884"/>
    <w:rPr>
      <w:rFonts w:ascii="Tahoma" w:hAnsi="Tahoma" w:cs="Tahoma"/>
      <w:sz w:val="16"/>
      <w:szCs w:val="16"/>
    </w:rPr>
  </w:style>
  <w:style w:type="character" w:customStyle="1" w:styleId="InternetLink">
    <w:name w:val="Internet Link"/>
    <w:basedOn w:val="Fuentedeprrafopredeter"/>
    <w:uiPriority w:val="99"/>
    <w:unhideWhenUsed/>
    <w:rsid w:val="00023CDC"/>
    <w:rPr>
      <w:color w:val="0000FF" w:themeColor="hyperlink"/>
      <w:u w:val="single"/>
    </w:rPr>
  </w:style>
  <w:style w:type="character" w:customStyle="1" w:styleId="EncabezadoCar">
    <w:name w:val="Encabezado Car"/>
    <w:basedOn w:val="Fuentedeprrafopredeter"/>
    <w:link w:val="Encabezado"/>
    <w:uiPriority w:val="99"/>
    <w:qFormat/>
    <w:rsid w:val="00144457"/>
  </w:style>
  <w:style w:type="character" w:customStyle="1" w:styleId="PiedepginaCar">
    <w:name w:val="Pie de página Car"/>
    <w:basedOn w:val="Fuentedeprrafopredeter"/>
    <w:link w:val="Piedepgina"/>
    <w:uiPriority w:val="99"/>
    <w:qFormat/>
    <w:rsid w:val="00144457"/>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PrrafodelistaCar">
    <w:name w:val="Párrafo de lista Car"/>
    <w:qFormat/>
    <w:rPr>
      <w:rFonts w:ascii="Calibri" w:eastAsia="Segoe UI" w:hAnsi="Calibri" w:cs="Tahoma"/>
      <w:color w:val="000000"/>
      <w:szCs w:val="24"/>
      <w:lang w:bidi="en-US"/>
    </w:rPr>
  </w:style>
  <w:style w:type="character" w:customStyle="1" w:styleId="Ttulo9Car">
    <w:name w:val="Título 9 Car"/>
    <w:qFormat/>
    <w:rPr>
      <w:rFonts w:ascii="Cambria" w:eastAsia="Times New Roman" w:hAnsi="Cambria" w:cs="Times New Roman"/>
      <w:color w:val="000000"/>
      <w:lang w:bidi="en-US"/>
    </w:rPr>
  </w:style>
  <w:style w:type="character" w:customStyle="1" w:styleId="Ttulo8Car">
    <w:name w:val="Título 8 Car"/>
    <w:qFormat/>
    <w:rPr>
      <w:rFonts w:ascii="Calibri" w:eastAsia="Times New Roman" w:hAnsi="Calibri" w:cs="Times New Roman"/>
      <w:i/>
      <w:iCs/>
      <w:color w:val="000000"/>
      <w:sz w:val="24"/>
      <w:szCs w:val="24"/>
      <w:lang w:bidi="en-US"/>
    </w:rPr>
  </w:style>
  <w:style w:type="character" w:customStyle="1" w:styleId="Ttulo7Car">
    <w:name w:val="Título 7 Car"/>
    <w:qFormat/>
    <w:rPr>
      <w:rFonts w:ascii="Calibri" w:eastAsia="Times New Roman" w:hAnsi="Calibri" w:cs="Times New Roman"/>
      <w:color w:val="000000"/>
      <w:sz w:val="24"/>
      <w:szCs w:val="24"/>
      <w:lang w:bidi="en-US"/>
    </w:rPr>
  </w:style>
  <w:style w:type="character" w:customStyle="1" w:styleId="Ttulo6Car">
    <w:name w:val="Título 6 Car"/>
    <w:qFormat/>
    <w:rPr>
      <w:rFonts w:ascii="Calibri" w:eastAsia="Times New Roman" w:hAnsi="Calibri" w:cs="Times New Roman"/>
      <w:b/>
      <w:bCs/>
      <w:color w:val="000000"/>
      <w:lang w:bidi="en-US"/>
    </w:rPr>
  </w:style>
  <w:style w:type="character" w:customStyle="1" w:styleId="Ttulo5Car">
    <w:name w:val="Título 5 Car"/>
    <w:qFormat/>
    <w:rPr>
      <w:rFonts w:ascii="Calibri" w:eastAsia="Times New Roman" w:hAnsi="Calibri" w:cs="Times New Roman"/>
      <w:b/>
      <w:bCs/>
      <w:i/>
      <w:iCs/>
      <w:color w:val="000000"/>
      <w:sz w:val="26"/>
      <w:szCs w:val="26"/>
      <w:lang w:bidi="en-US"/>
    </w:rPr>
  </w:style>
  <w:style w:type="character" w:customStyle="1" w:styleId="WW8Num1z4">
    <w:name w:val="WW8Num1z4"/>
    <w:qFormat/>
  </w:style>
  <w:style w:type="character" w:customStyle="1" w:styleId="WW8Num1z1">
    <w:name w:val="WW8Num1z1"/>
    <w:qFormat/>
    <w:rPr>
      <w:rFonts w:ascii="Bookman Old Style" w:eastAsia="Arial" w:hAnsi="Bookman Old Style" w:cs="Bookman Old Style"/>
      <w:b/>
      <w:i w:val="0"/>
      <w:sz w:val="24"/>
      <w:lang w:val="es-ES"/>
    </w:rPr>
  </w:style>
  <w:style w:type="character" w:customStyle="1" w:styleId="WW8Num1z0">
    <w:name w:val="WW8Num1z0"/>
    <w:qFormat/>
    <w:rPr>
      <w:rFonts w:ascii="Bookman Old Style" w:eastAsia="Calibri" w:hAnsi="Bookman Old Style" w:cs="Bookman Old Style"/>
      <w:b/>
      <w:i w:val="0"/>
      <w:caps/>
      <w:sz w:val="24"/>
      <w:lang w:val="es-E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Textoindependiente"/>
    <w:qFormat/>
    <w:pPr>
      <w:keepNext/>
      <w:spacing w:before="240" w:after="120"/>
    </w:pPr>
    <w:rPr>
      <w:rFonts w:ascii="Liberation Sans" w:hAnsi="Liberation San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Prrafodelista">
    <w:name w:val="List Paragraph"/>
    <w:basedOn w:val="Normal"/>
    <w:uiPriority w:val="34"/>
    <w:qFormat/>
    <w:pPr>
      <w:spacing w:after="0"/>
      <w:ind w:left="720"/>
      <w:contextualSpacing/>
    </w:pPr>
  </w:style>
  <w:style w:type="paragraph" w:styleId="Textodeglobo">
    <w:name w:val="Balloon Text"/>
    <w:basedOn w:val="Normal"/>
    <w:link w:val="TextodegloboCar"/>
    <w:uiPriority w:val="99"/>
    <w:semiHidden/>
    <w:unhideWhenUsed/>
    <w:qFormat/>
    <w:rsid w:val="00556884"/>
    <w:pPr>
      <w:spacing w:after="0" w:line="240" w:lineRule="auto"/>
    </w:pPr>
    <w:rPr>
      <w:rFonts w:ascii="Tahoma" w:hAnsi="Tahoma" w:cs="Tahoma"/>
      <w:sz w:val="16"/>
      <w:szCs w:val="16"/>
    </w:rPr>
  </w:style>
  <w:style w:type="paragraph" w:styleId="Encabezado">
    <w:name w:val="header"/>
    <w:basedOn w:val="Normal"/>
    <w:link w:val="EncabezadoCar"/>
    <w:uiPriority w:val="99"/>
    <w:unhideWhenUsed/>
    <w:rsid w:val="00144457"/>
    <w:pPr>
      <w:tabs>
        <w:tab w:val="center" w:pos="4252"/>
        <w:tab w:val="right" w:pos="8504"/>
      </w:tabs>
      <w:spacing w:after="0" w:line="240" w:lineRule="auto"/>
    </w:pPr>
  </w:style>
  <w:style w:type="paragraph" w:styleId="Piedepgina">
    <w:name w:val="footer"/>
    <w:basedOn w:val="Normal"/>
    <w:link w:val="PiedepginaCar"/>
    <w:uiPriority w:val="99"/>
    <w:unhideWhenUsed/>
    <w:rsid w:val="00144457"/>
    <w:pPr>
      <w:tabs>
        <w:tab w:val="center" w:pos="4252"/>
        <w:tab w:val="right" w:pos="8504"/>
      </w:tabs>
      <w:spacing w:after="0" w:line="240" w:lineRule="auto"/>
    </w:pPr>
  </w:style>
  <w:style w:type="paragraph" w:customStyle="1" w:styleId="TableContents">
    <w:name w:val="Table Contents"/>
    <w:basedOn w:val="Normal"/>
    <w:qFormat/>
  </w:style>
  <w:style w:type="paragraph" w:customStyle="1" w:styleId="TableHeading">
    <w:name w:val="Table Heading"/>
    <w:basedOn w:val="TableContents"/>
    <w:qFormat/>
    <w:pPr>
      <w:suppressLineNumbers/>
      <w:jc w:val="center"/>
    </w:pPr>
    <w:rPr>
      <w:b/>
      <w:bCs/>
    </w:rPr>
  </w:style>
  <w:style w:type="numbering" w:customStyle="1" w:styleId="WW8Num1">
    <w:name w:val="WW8Num1"/>
    <w:qFormat/>
  </w:style>
  <w:style w:type="table" w:styleId="Tablaconcuadrcula">
    <w:name w:val="Table Grid"/>
    <w:basedOn w:val="Tablanormal"/>
    <w:uiPriority w:val="59"/>
    <w:rsid w:val="003B4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C122B"/>
    <w:rPr>
      <w:rFonts w:cs="Mangal"/>
      <w:szCs w:val="21"/>
    </w:rPr>
  </w:style>
  <w:style w:type="character" w:styleId="Hipervnculo">
    <w:name w:val="Hyperlink"/>
    <w:basedOn w:val="Fuentedeprrafopredeter"/>
    <w:uiPriority w:val="99"/>
    <w:unhideWhenUsed/>
    <w:rsid w:val="0005418A"/>
    <w:rPr>
      <w:color w:val="0000FF" w:themeColor="hyperlink"/>
      <w:u w:val="single"/>
    </w:rPr>
  </w:style>
  <w:style w:type="character" w:customStyle="1" w:styleId="UnresolvedMention">
    <w:name w:val="Unresolved Mention"/>
    <w:basedOn w:val="Fuentedeprrafopredeter"/>
    <w:uiPriority w:val="99"/>
    <w:semiHidden/>
    <w:unhideWhenUsed/>
    <w:rsid w:val="00AF4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968939">
      <w:bodyDiv w:val="1"/>
      <w:marLeft w:val="0"/>
      <w:marRight w:val="0"/>
      <w:marTop w:val="0"/>
      <w:marBottom w:val="0"/>
      <w:divBdr>
        <w:top w:val="none" w:sz="0" w:space="0" w:color="auto"/>
        <w:left w:val="none" w:sz="0" w:space="0" w:color="auto"/>
        <w:bottom w:val="none" w:sz="0" w:space="0" w:color="auto"/>
        <w:right w:val="none" w:sz="0" w:space="0" w:color="auto"/>
      </w:divBdr>
    </w:div>
    <w:div w:id="1456751092">
      <w:bodyDiv w:val="1"/>
      <w:marLeft w:val="0"/>
      <w:marRight w:val="0"/>
      <w:marTop w:val="0"/>
      <w:marBottom w:val="0"/>
      <w:divBdr>
        <w:top w:val="none" w:sz="0" w:space="0" w:color="auto"/>
        <w:left w:val="none" w:sz="0" w:space="0" w:color="auto"/>
        <w:bottom w:val="none" w:sz="0" w:space="0" w:color="auto"/>
        <w:right w:val="none" w:sz="0" w:space="0" w:color="auto"/>
      </w:divBdr>
    </w:div>
    <w:div w:id="16756449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eting@gruporadic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spe.edu.e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uporadica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1839</Words>
  <Characters>10119</Characters>
  <Application>Microsoft Office Word</Application>
  <DocSecurity>4</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Eulalia  Guevara Vallejo</dc:creator>
  <cp:lastModifiedBy>Batson Almeida Maria de los Angeles</cp:lastModifiedBy>
  <cp:revision>2</cp:revision>
  <cp:lastPrinted>2019-09-12T16:35:00Z</cp:lastPrinted>
  <dcterms:created xsi:type="dcterms:W3CDTF">2019-10-10T13:17:00Z</dcterms:created>
  <dcterms:modified xsi:type="dcterms:W3CDTF">2019-10-10T13:17:00Z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